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91B" w:rsidRPr="0001291B" w:rsidRDefault="0001291B" w:rsidP="0001291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40"/>
          <w:szCs w:val="40"/>
        </w:rPr>
      </w:pPr>
      <w:bookmarkStart w:id="0" w:name="_GoBack"/>
      <w:r w:rsidRPr="0001291B">
        <w:rPr>
          <w:rStyle w:val="Naglaeno"/>
          <w:rFonts w:ascii="Verdana" w:hAnsi="Verdana"/>
          <w:i/>
          <w:iCs/>
          <w:color w:val="000000"/>
          <w:sz w:val="40"/>
          <w:szCs w:val="40"/>
        </w:rPr>
        <w:t>Po prvi puta u povijesti naše škole, zahvaljujući Općini Kloštar Ivanić od ove godine otvaramo odjel produženog boravka za učenike 1. i 2. razreda.</w:t>
      </w:r>
    </w:p>
    <w:p w:rsidR="0001291B" w:rsidRPr="0001291B" w:rsidRDefault="0001291B" w:rsidP="0001291B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40"/>
          <w:szCs w:val="40"/>
        </w:rPr>
      </w:pPr>
      <w:r w:rsidRPr="0001291B">
        <w:rPr>
          <w:rStyle w:val="Naglaeno"/>
          <w:rFonts w:ascii="Verdana" w:hAnsi="Verdana"/>
          <w:i/>
          <w:iCs/>
          <w:color w:val="000000"/>
          <w:sz w:val="40"/>
          <w:szCs w:val="40"/>
        </w:rPr>
        <w:t>Produženi boravak nije ni nastava, ni igranje, niti slobodne aktivnosti, niti čuvanje djece, već dobro organiziran i uravnotežen oblik rada s ciljem cjelovitog razvoja učenika. U produženom boravku isprepliću se i povezuju rad, učenje i igra.</w:t>
      </w:r>
    </w:p>
    <w:bookmarkEnd w:id="0"/>
    <w:p w:rsidR="00520BB1" w:rsidRDefault="00520BB1"/>
    <w:sectPr w:rsidR="00520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1B"/>
    <w:rsid w:val="0001291B"/>
    <w:rsid w:val="0052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BC035-AD2F-432C-88E6-BAD227D2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12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129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Rajković</dc:creator>
  <cp:keywords/>
  <dc:description/>
  <cp:lastModifiedBy>David Rajković</cp:lastModifiedBy>
  <cp:revision>1</cp:revision>
  <dcterms:created xsi:type="dcterms:W3CDTF">2016-09-06T14:32:00Z</dcterms:created>
  <dcterms:modified xsi:type="dcterms:W3CDTF">2016-09-06T14:34:00Z</dcterms:modified>
</cp:coreProperties>
</file>