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09" w:rsidRDefault="00D265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FB4C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ZAPISNIK</w:t>
      </w:r>
    </w:p>
    <w:p w:rsidR="00D26576" w:rsidRDefault="00D26576">
      <w:pPr>
        <w:rPr>
          <w:sz w:val="28"/>
          <w:szCs w:val="28"/>
        </w:rPr>
      </w:pPr>
      <w:r>
        <w:rPr>
          <w:sz w:val="28"/>
          <w:szCs w:val="28"/>
        </w:rPr>
        <w:t xml:space="preserve"> s 31. sjednice Školskog odbora održane 29. rujna 2015. godine s početkom u 12,50 sati.</w:t>
      </w:r>
    </w:p>
    <w:p w:rsidR="00D26576" w:rsidRDefault="00D26576">
      <w:pPr>
        <w:rPr>
          <w:sz w:val="28"/>
          <w:szCs w:val="28"/>
        </w:rPr>
      </w:pPr>
      <w:r>
        <w:rPr>
          <w:sz w:val="28"/>
          <w:szCs w:val="28"/>
        </w:rPr>
        <w:t xml:space="preserve">Nazočni: gosp. Božidar Balenović, gđa Mira Lisac, gđa Jadranka </w:t>
      </w:r>
      <w:proofErr w:type="spellStart"/>
      <w:r>
        <w:rPr>
          <w:sz w:val="28"/>
          <w:szCs w:val="28"/>
        </w:rPr>
        <w:t>Ždero</w:t>
      </w:r>
      <w:proofErr w:type="spellEnd"/>
      <w:r>
        <w:rPr>
          <w:sz w:val="28"/>
          <w:szCs w:val="28"/>
        </w:rPr>
        <w:t>, gđa Jasmina Mandić, gđa Nataša Šimunac</w:t>
      </w:r>
    </w:p>
    <w:p w:rsidR="00D26576" w:rsidRDefault="00D26576">
      <w:pPr>
        <w:rPr>
          <w:sz w:val="28"/>
          <w:szCs w:val="28"/>
        </w:rPr>
      </w:pPr>
      <w:r>
        <w:rPr>
          <w:sz w:val="28"/>
          <w:szCs w:val="28"/>
        </w:rPr>
        <w:t>Izočni: gosp. Krešimir Golubić/telefonski se ispričao/, gosp. Dražen Božić/telefonski se ispričao/</w:t>
      </w:r>
    </w:p>
    <w:p w:rsidR="00D26576" w:rsidRDefault="00D26576">
      <w:pPr>
        <w:rPr>
          <w:sz w:val="28"/>
          <w:szCs w:val="28"/>
        </w:rPr>
      </w:pPr>
      <w:r>
        <w:rPr>
          <w:sz w:val="28"/>
          <w:szCs w:val="28"/>
        </w:rPr>
        <w:t>Tatjana Bakarić, ravnateljica</w:t>
      </w:r>
    </w:p>
    <w:p w:rsidR="00D26576" w:rsidRDefault="00D26576">
      <w:pPr>
        <w:rPr>
          <w:sz w:val="28"/>
          <w:szCs w:val="28"/>
        </w:rPr>
      </w:pPr>
      <w:r>
        <w:rPr>
          <w:sz w:val="28"/>
          <w:szCs w:val="28"/>
        </w:rPr>
        <w:t>Mirjana Mihaljević, tajnica/zapisničar/</w:t>
      </w:r>
    </w:p>
    <w:p w:rsidR="00D26576" w:rsidRDefault="00D265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DNEVNI RED</w:t>
      </w:r>
    </w:p>
    <w:p w:rsidR="00D26576" w:rsidRDefault="00D26576" w:rsidP="00D2657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Zapisnik s 30. sjednice Školskog odbora, usvajanje</w:t>
      </w:r>
    </w:p>
    <w:p w:rsidR="00D26576" w:rsidRDefault="00D26576" w:rsidP="00D2657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Godišnji Plan i program rada za šk. god. 2015./2016., usvajanje</w:t>
      </w:r>
    </w:p>
    <w:p w:rsidR="00D26576" w:rsidRDefault="00D26576" w:rsidP="00D2657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Kurikulum za šk. god. 2015./2016., usvajanje</w:t>
      </w:r>
    </w:p>
    <w:p w:rsidR="00D26576" w:rsidRDefault="00D26576" w:rsidP="00D2657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Pravilnik o kućnom redu, usvajanje</w:t>
      </w:r>
    </w:p>
    <w:p w:rsidR="00D26576" w:rsidRDefault="00D26576" w:rsidP="00D2657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Etički kodeks, usvajanje</w:t>
      </w:r>
    </w:p>
    <w:p w:rsidR="00D26576" w:rsidRDefault="00D26576" w:rsidP="00D2657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Zapošljavanje pomoćnika u nastavi, upoznavanje</w:t>
      </w:r>
    </w:p>
    <w:p w:rsidR="00D26576" w:rsidRDefault="00D26576" w:rsidP="00D2657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Priopćenja, pitanja i prijedlozi</w:t>
      </w:r>
    </w:p>
    <w:p w:rsidR="00D26576" w:rsidRDefault="00D26576" w:rsidP="00D26576">
      <w:pPr>
        <w:rPr>
          <w:sz w:val="28"/>
          <w:szCs w:val="28"/>
        </w:rPr>
      </w:pPr>
      <w:r>
        <w:rPr>
          <w:sz w:val="28"/>
          <w:szCs w:val="28"/>
        </w:rPr>
        <w:t xml:space="preserve">Gđa Jadranka </w:t>
      </w:r>
      <w:proofErr w:type="spellStart"/>
      <w:r>
        <w:rPr>
          <w:sz w:val="28"/>
          <w:szCs w:val="28"/>
        </w:rPr>
        <w:t>Ždero</w:t>
      </w:r>
      <w:proofErr w:type="spellEnd"/>
      <w:r>
        <w:rPr>
          <w:sz w:val="28"/>
          <w:szCs w:val="28"/>
        </w:rPr>
        <w:t>, predsjednica Školskog odbora</w:t>
      </w:r>
      <w:r w:rsidR="006C4F56">
        <w:rPr>
          <w:sz w:val="28"/>
          <w:szCs w:val="28"/>
        </w:rPr>
        <w:t xml:space="preserve">, predlaže dopunu Dnevnog reda </w:t>
      </w:r>
      <w:r>
        <w:rPr>
          <w:sz w:val="28"/>
          <w:szCs w:val="28"/>
        </w:rPr>
        <w:t xml:space="preserve"> točkom 8.:</w:t>
      </w:r>
    </w:p>
    <w:p w:rsidR="00D26576" w:rsidRDefault="00D26576" w:rsidP="00D26576">
      <w:pPr>
        <w:rPr>
          <w:sz w:val="28"/>
          <w:szCs w:val="28"/>
        </w:rPr>
      </w:pPr>
      <w:r>
        <w:rPr>
          <w:sz w:val="28"/>
          <w:szCs w:val="28"/>
        </w:rPr>
        <w:t>Zapošljavanje na radnom mjestu</w:t>
      </w:r>
      <w:r w:rsidR="00D822E8">
        <w:rPr>
          <w:sz w:val="28"/>
          <w:szCs w:val="28"/>
        </w:rPr>
        <w:t xml:space="preserve"> učitelja/ice kemije i prirode, prethodna suglasnost Školskog odbora.</w:t>
      </w:r>
    </w:p>
    <w:p w:rsidR="00D822E8" w:rsidRDefault="00D822E8" w:rsidP="00D26576">
      <w:pPr>
        <w:rPr>
          <w:sz w:val="28"/>
          <w:szCs w:val="28"/>
        </w:rPr>
      </w:pPr>
      <w:r>
        <w:rPr>
          <w:sz w:val="28"/>
          <w:szCs w:val="28"/>
        </w:rPr>
        <w:t>Prijedlog jednoglasno prihvaćen.</w:t>
      </w:r>
    </w:p>
    <w:p w:rsidR="00D822E8" w:rsidRDefault="00D822E8" w:rsidP="00D265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Točka 1.</w:t>
      </w:r>
    </w:p>
    <w:p w:rsidR="00D822E8" w:rsidRDefault="00D822E8" w:rsidP="00D26576">
      <w:pPr>
        <w:rPr>
          <w:sz w:val="28"/>
          <w:szCs w:val="28"/>
        </w:rPr>
      </w:pPr>
      <w:r>
        <w:rPr>
          <w:sz w:val="28"/>
          <w:szCs w:val="28"/>
        </w:rPr>
        <w:t>Jednoglasno usvojen zapisnik s 30. sjednice Školskog odbora.</w:t>
      </w:r>
    </w:p>
    <w:p w:rsidR="00D822E8" w:rsidRDefault="00D822E8" w:rsidP="00D265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Točka 2.</w:t>
      </w:r>
    </w:p>
    <w:p w:rsidR="00D822E8" w:rsidRDefault="00D822E8" w:rsidP="00D26576">
      <w:pPr>
        <w:rPr>
          <w:sz w:val="28"/>
          <w:szCs w:val="28"/>
        </w:rPr>
      </w:pPr>
      <w:r>
        <w:rPr>
          <w:sz w:val="28"/>
          <w:szCs w:val="28"/>
        </w:rPr>
        <w:t>Ravnateljica Škole, gđa Tatjana Bakarić, upoznaje prisutne članove ŠO s Godišnjim planom i progra</w:t>
      </w:r>
      <w:r w:rsidR="006C4F56">
        <w:rPr>
          <w:sz w:val="28"/>
          <w:szCs w:val="28"/>
        </w:rPr>
        <w:t>mom rada u šk. god. 2015./2016.</w:t>
      </w:r>
    </w:p>
    <w:p w:rsidR="00087F8C" w:rsidRDefault="00087F8C" w:rsidP="00D265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-1-</w:t>
      </w:r>
    </w:p>
    <w:p w:rsidR="00FB4CA5" w:rsidRDefault="00FB4CA5" w:rsidP="00D26576">
      <w:pPr>
        <w:rPr>
          <w:sz w:val="28"/>
          <w:szCs w:val="28"/>
        </w:rPr>
      </w:pPr>
      <w:r>
        <w:rPr>
          <w:sz w:val="28"/>
          <w:szCs w:val="28"/>
        </w:rPr>
        <w:lastRenderedPageBreak/>
        <w:t>Gosp. Božidar Balenović iz izlaganja ravnateljice primjećuje da su zaposlene nove časne sestre o kojima ŠO nije donosio Odluku. Ravnateljica pojašnjava da o zapošljavanju sestara ne odlučuje Škola niti ŠO, nego je to dogovor na nivou biskupije. Škola iskazuje potrebu, a biskupija nam dostavlja kanonski mandat za časne sestre.</w:t>
      </w:r>
    </w:p>
    <w:p w:rsidR="00C12AC1" w:rsidRDefault="00FB4CA5" w:rsidP="00D26576">
      <w:pPr>
        <w:rPr>
          <w:sz w:val="28"/>
          <w:szCs w:val="28"/>
        </w:rPr>
      </w:pPr>
      <w:r>
        <w:rPr>
          <w:sz w:val="28"/>
          <w:szCs w:val="28"/>
        </w:rPr>
        <w:t>Godišnji plan i program rada za šk. god. 2015./2016. jednoglasno prihvaćen</w:t>
      </w:r>
      <w:r w:rsidR="00CB5BED">
        <w:rPr>
          <w:sz w:val="28"/>
          <w:szCs w:val="28"/>
        </w:rPr>
        <w:t xml:space="preserve"> </w:t>
      </w:r>
      <w:r w:rsidR="002D0D6F">
        <w:rPr>
          <w:sz w:val="28"/>
          <w:szCs w:val="28"/>
        </w:rPr>
        <w:t>.</w:t>
      </w:r>
      <w:r w:rsidR="00CB5BED">
        <w:rPr>
          <w:sz w:val="28"/>
          <w:szCs w:val="28"/>
        </w:rPr>
        <w:t xml:space="preserve">      </w:t>
      </w:r>
    </w:p>
    <w:p w:rsidR="00FB4CA5" w:rsidRDefault="00C12AC1" w:rsidP="00D265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Točka 3.</w:t>
      </w:r>
      <w:r w:rsidR="00CB5BE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  <w:r w:rsidR="00CB5BED">
        <w:rPr>
          <w:sz w:val="28"/>
          <w:szCs w:val="28"/>
        </w:rPr>
        <w:t xml:space="preserve">                        </w:t>
      </w:r>
      <w:r w:rsidR="00FB4CA5">
        <w:rPr>
          <w:sz w:val="28"/>
          <w:szCs w:val="28"/>
        </w:rPr>
        <w:t xml:space="preserve">                                           </w:t>
      </w:r>
      <w:r w:rsidR="00CB5BED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FB4CA5" w:rsidRDefault="00FB4CA5" w:rsidP="00D26576">
      <w:pPr>
        <w:rPr>
          <w:sz w:val="28"/>
          <w:szCs w:val="28"/>
        </w:rPr>
      </w:pPr>
      <w:r>
        <w:rPr>
          <w:sz w:val="28"/>
          <w:szCs w:val="28"/>
        </w:rPr>
        <w:t>Ravnateljica Škole upoznaje prisutne članove o Kurikulumu za šk. god. 2015./2016. Isti jednoglasno prihvaćen.</w:t>
      </w:r>
    </w:p>
    <w:p w:rsidR="00FB4CA5" w:rsidRDefault="00FB4CA5" w:rsidP="00D265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Točka 4.</w:t>
      </w:r>
    </w:p>
    <w:p w:rsidR="00FB4CA5" w:rsidRDefault="00087F8C" w:rsidP="00D26576">
      <w:pPr>
        <w:rPr>
          <w:sz w:val="28"/>
          <w:szCs w:val="28"/>
        </w:rPr>
      </w:pPr>
      <w:r>
        <w:rPr>
          <w:sz w:val="28"/>
          <w:szCs w:val="28"/>
        </w:rPr>
        <w:t>Kućni red Škole jednoglasno prihvaćen.</w:t>
      </w:r>
    </w:p>
    <w:p w:rsidR="00087F8C" w:rsidRDefault="00087F8C" w:rsidP="00D265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Točka 5.</w:t>
      </w:r>
    </w:p>
    <w:p w:rsidR="00087F8C" w:rsidRDefault="00087F8C" w:rsidP="00D26576">
      <w:pPr>
        <w:rPr>
          <w:sz w:val="28"/>
          <w:szCs w:val="28"/>
        </w:rPr>
      </w:pPr>
      <w:r>
        <w:rPr>
          <w:sz w:val="28"/>
          <w:szCs w:val="28"/>
        </w:rPr>
        <w:t>Etički kodeks neposrednih nositelja odgojno-obrazovnog rada jednoglasno prihvaćen.</w:t>
      </w:r>
    </w:p>
    <w:p w:rsidR="00087F8C" w:rsidRDefault="00087F8C" w:rsidP="00D265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Točka 6.</w:t>
      </w:r>
    </w:p>
    <w:p w:rsidR="00087F8C" w:rsidRDefault="00087F8C" w:rsidP="00D26576">
      <w:pPr>
        <w:rPr>
          <w:sz w:val="28"/>
          <w:szCs w:val="28"/>
        </w:rPr>
      </w:pPr>
      <w:r>
        <w:rPr>
          <w:sz w:val="28"/>
          <w:szCs w:val="28"/>
        </w:rPr>
        <w:t>Ravnateljica Škole izvješćuje prisutne da je po natječaju za pomoćnike u nastavi održan selekcijski postupak i razgovor s kandidatima. Na natječaj se javilo 12 osoba, od toga se 2 u međuvremenu zaposlilo, 1 kandidat se nije oda</w:t>
      </w:r>
      <w:r w:rsidR="006C4F56">
        <w:rPr>
          <w:sz w:val="28"/>
          <w:szCs w:val="28"/>
        </w:rPr>
        <w:t>zvao, te je razgovor obavljen s</w:t>
      </w:r>
      <w:r>
        <w:rPr>
          <w:sz w:val="28"/>
          <w:szCs w:val="28"/>
        </w:rPr>
        <w:t xml:space="preserve"> 9 kandidata. Povjerenstvo za odabir kandidata:</w:t>
      </w:r>
    </w:p>
    <w:p w:rsidR="00087F8C" w:rsidRDefault="00087F8C" w:rsidP="00087F8C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Tatjana Bakarić, ravnateljica</w:t>
      </w:r>
    </w:p>
    <w:p w:rsidR="00087F8C" w:rsidRDefault="00087F8C" w:rsidP="00087F8C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Anita Juranić, logoped- defektolog, koordinator</w:t>
      </w:r>
    </w:p>
    <w:p w:rsidR="00087F8C" w:rsidRDefault="00087F8C" w:rsidP="00087F8C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Ivančica Prugovečki, predstavnik županije/ koja je financirala projekt „Prsten </w:t>
      </w:r>
      <w:proofErr w:type="spellStart"/>
      <w:r>
        <w:rPr>
          <w:sz w:val="28"/>
          <w:szCs w:val="28"/>
        </w:rPr>
        <w:t>potprore</w:t>
      </w:r>
      <w:proofErr w:type="spellEnd"/>
      <w:r>
        <w:rPr>
          <w:sz w:val="28"/>
          <w:szCs w:val="28"/>
        </w:rPr>
        <w:t>“ iz EU fondova/, donijelo je Odluku da se zaposli:</w:t>
      </w:r>
    </w:p>
    <w:p w:rsidR="00087F8C" w:rsidRDefault="00087F8C" w:rsidP="00087F8C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Ana </w:t>
      </w:r>
      <w:proofErr w:type="spellStart"/>
      <w:r>
        <w:rPr>
          <w:sz w:val="28"/>
          <w:szCs w:val="28"/>
        </w:rPr>
        <w:t>Gajčević</w:t>
      </w:r>
      <w:proofErr w:type="spellEnd"/>
      <w:r>
        <w:rPr>
          <w:sz w:val="28"/>
          <w:szCs w:val="28"/>
        </w:rPr>
        <w:t>, prvostupnica radne terapije iz Ivanić Grada, koja već ima iskustva rada s djecom s teškoćama</w:t>
      </w:r>
      <w:r w:rsidR="006C4F56">
        <w:rPr>
          <w:sz w:val="28"/>
          <w:szCs w:val="28"/>
        </w:rPr>
        <w:t xml:space="preserve"> te</w:t>
      </w:r>
    </w:p>
    <w:p w:rsidR="00087F8C" w:rsidRDefault="00087F8C" w:rsidP="00087F8C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Iva Žmegač, završena Gimnazija, iz Ivanić Grada, koja je i prošle godine radila kao pomoćnik Katje </w:t>
      </w:r>
      <w:proofErr w:type="spellStart"/>
      <w:r>
        <w:rPr>
          <w:sz w:val="28"/>
          <w:szCs w:val="28"/>
        </w:rPr>
        <w:t>Hanžek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VI.a</w:t>
      </w:r>
      <w:proofErr w:type="spellEnd"/>
    </w:p>
    <w:p w:rsidR="002D0D6F" w:rsidRDefault="00087F8C" w:rsidP="002D0D6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Ana </w:t>
      </w:r>
      <w:proofErr w:type="spellStart"/>
      <w:r>
        <w:rPr>
          <w:sz w:val="28"/>
          <w:szCs w:val="28"/>
        </w:rPr>
        <w:t>Gajčević</w:t>
      </w:r>
      <w:proofErr w:type="spellEnd"/>
      <w:r>
        <w:rPr>
          <w:sz w:val="28"/>
          <w:szCs w:val="28"/>
        </w:rPr>
        <w:t xml:space="preserve"> bit će pom</w:t>
      </w:r>
      <w:r w:rsidR="005E36D6">
        <w:rPr>
          <w:sz w:val="28"/>
          <w:szCs w:val="28"/>
        </w:rPr>
        <w:t>oćnik u nastavi K.G.</w:t>
      </w:r>
      <w:r>
        <w:rPr>
          <w:sz w:val="28"/>
          <w:szCs w:val="28"/>
        </w:rPr>
        <w:t xml:space="preserve">, </w:t>
      </w:r>
      <w:r w:rsidR="005E36D6">
        <w:rPr>
          <w:sz w:val="28"/>
          <w:szCs w:val="28"/>
        </w:rPr>
        <w:t xml:space="preserve">učeniku/ci </w:t>
      </w:r>
      <w:proofErr w:type="spellStart"/>
      <w:r>
        <w:rPr>
          <w:sz w:val="28"/>
          <w:szCs w:val="28"/>
        </w:rPr>
        <w:t>II.b</w:t>
      </w:r>
      <w:proofErr w:type="spellEnd"/>
      <w:r>
        <w:rPr>
          <w:sz w:val="28"/>
          <w:szCs w:val="28"/>
        </w:rPr>
        <w:t xml:space="preserve"> razred</w:t>
      </w:r>
      <w:r w:rsidR="005E36D6">
        <w:rPr>
          <w:sz w:val="28"/>
          <w:szCs w:val="28"/>
        </w:rPr>
        <w:t>a</w:t>
      </w:r>
      <w:r>
        <w:rPr>
          <w:sz w:val="28"/>
          <w:szCs w:val="28"/>
        </w:rPr>
        <w:t>, a Iva Žmegač,</w:t>
      </w:r>
      <w:r w:rsidR="005E36D6">
        <w:rPr>
          <w:sz w:val="28"/>
          <w:szCs w:val="28"/>
        </w:rPr>
        <w:t xml:space="preserve"> K.H.</w:t>
      </w:r>
      <w:r w:rsidR="00CB5BED">
        <w:rPr>
          <w:sz w:val="28"/>
          <w:szCs w:val="28"/>
        </w:rPr>
        <w:t>,</w:t>
      </w:r>
      <w:r w:rsidR="00554045">
        <w:rPr>
          <w:sz w:val="28"/>
          <w:szCs w:val="28"/>
        </w:rPr>
        <w:t xml:space="preserve"> </w:t>
      </w:r>
      <w:bookmarkStart w:id="0" w:name="_GoBack"/>
      <w:bookmarkEnd w:id="0"/>
      <w:r w:rsidR="005E36D6">
        <w:rPr>
          <w:sz w:val="28"/>
          <w:szCs w:val="28"/>
        </w:rPr>
        <w:t>učeniku/ci</w:t>
      </w:r>
      <w:r w:rsidR="00CB5BED">
        <w:rPr>
          <w:sz w:val="28"/>
          <w:szCs w:val="28"/>
        </w:rPr>
        <w:t xml:space="preserve"> </w:t>
      </w:r>
      <w:proofErr w:type="spellStart"/>
      <w:r w:rsidR="00CB5BED">
        <w:rPr>
          <w:sz w:val="28"/>
          <w:szCs w:val="28"/>
        </w:rPr>
        <w:t>VI.a</w:t>
      </w:r>
      <w:proofErr w:type="spellEnd"/>
      <w:r w:rsidR="00CB5BED">
        <w:rPr>
          <w:sz w:val="28"/>
          <w:szCs w:val="28"/>
        </w:rPr>
        <w:t xml:space="preserve"> razred. Ugovor se sklapa na određeno vrijeme/od 1.10.2015. i ne d</w:t>
      </w:r>
      <w:r w:rsidR="006C4F56">
        <w:rPr>
          <w:sz w:val="28"/>
          <w:szCs w:val="28"/>
        </w:rPr>
        <w:t>ulje od 30. lipnja 2016. godine</w:t>
      </w:r>
    </w:p>
    <w:p w:rsidR="00CB5BED" w:rsidRDefault="00CB5BED" w:rsidP="00087F8C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Imamo potrebu za još jednog pomoćnika u</w:t>
      </w:r>
      <w:r w:rsidR="005E36D6">
        <w:rPr>
          <w:sz w:val="28"/>
          <w:szCs w:val="28"/>
        </w:rPr>
        <w:t xml:space="preserve"> nastavi za učenika A.Ć.</w:t>
      </w:r>
      <w:r w:rsidR="006C4F56">
        <w:rPr>
          <w:sz w:val="28"/>
          <w:szCs w:val="28"/>
        </w:rPr>
        <w:t>-</w:t>
      </w:r>
      <w:r w:rsidR="005E36D6">
        <w:rPr>
          <w:sz w:val="28"/>
          <w:szCs w:val="28"/>
        </w:rPr>
        <w:t xml:space="preserve">učeniku/ci </w:t>
      </w:r>
      <w:proofErr w:type="spellStart"/>
      <w:r w:rsidR="006C4F56">
        <w:rPr>
          <w:sz w:val="28"/>
          <w:szCs w:val="28"/>
        </w:rPr>
        <w:t>II.a</w:t>
      </w:r>
      <w:proofErr w:type="spellEnd"/>
      <w:r w:rsidR="006C4F56">
        <w:rPr>
          <w:sz w:val="28"/>
          <w:szCs w:val="28"/>
        </w:rPr>
        <w:t xml:space="preserve"> razred s</w:t>
      </w:r>
      <w:r>
        <w:rPr>
          <w:sz w:val="28"/>
          <w:szCs w:val="28"/>
        </w:rPr>
        <w:t xml:space="preserve"> kojim je trenutno mama cijelo vrijeme boravka u Školi/. Prijavili smo se za projekt „Mladi za mlade“, očekujemo povratnu informaciju.</w:t>
      </w:r>
    </w:p>
    <w:p w:rsidR="00CB5BED" w:rsidRDefault="00CB5BED" w:rsidP="00087F8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Točka 7.</w:t>
      </w:r>
    </w:p>
    <w:p w:rsidR="00966A01" w:rsidRDefault="00CB5BED" w:rsidP="00087F8C">
      <w:pPr>
        <w:ind w:left="360"/>
        <w:rPr>
          <w:sz w:val="28"/>
          <w:szCs w:val="28"/>
        </w:rPr>
      </w:pPr>
      <w:r>
        <w:rPr>
          <w:sz w:val="28"/>
          <w:szCs w:val="28"/>
        </w:rPr>
        <w:t>Ravnateljica Škole izvješćuje da</w:t>
      </w:r>
      <w:r w:rsidR="000A79D8">
        <w:rPr>
          <w:sz w:val="28"/>
          <w:szCs w:val="28"/>
        </w:rPr>
        <w:t xml:space="preserve"> je obavila razgovor s roditeljem</w:t>
      </w:r>
      <w:r>
        <w:rPr>
          <w:sz w:val="28"/>
          <w:szCs w:val="28"/>
        </w:rPr>
        <w:t xml:space="preserve"> koji joj je uputio E-mail vezan uz produženi boravak u Školi. U međuvremenu roditeljima 1. </w:t>
      </w:r>
      <w:r w:rsidR="00966A01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966A01">
        <w:rPr>
          <w:sz w:val="28"/>
          <w:szCs w:val="28"/>
        </w:rPr>
        <w:t>2. razreda poslan je upitnik o zainteresiranosti za produženi boravak, od 103 ro</w:t>
      </w:r>
      <w:r w:rsidR="000A79D8">
        <w:rPr>
          <w:sz w:val="28"/>
          <w:szCs w:val="28"/>
        </w:rPr>
        <w:t>ditelja, 12 ih je iskazalo interes. Načelniku Općine, gosp. Željku Filipoviću i Vijećnicima upućen je dopis s molbom za financiranje produženog boravka uz okvirne materijalne troškove koji obuhvaćaju godišnju plaću djelatnika i uređenje učionice za produženi boravak.</w:t>
      </w:r>
    </w:p>
    <w:p w:rsidR="00966A01" w:rsidRDefault="00966A01" w:rsidP="00966A0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Gđa Lisac pita koliko će djeca vremenski biti u produženom boravku. </w:t>
      </w:r>
      <w:r w:rsidR="00214410">
        <w:rPr>
          <w:sz w:val="28"/>
          <w:szCs w:val="28"/>
        </w:rPr>
        <w:t>Odgovor ravnateljice je da bi to praktički bilo cijeli dan/od 7,00 – 17,00 sati/, ovisno o smjenama.</w:t>
      </w:r>
    </w:p>
    <w:p w:rsidR="00214410" w:rsidRDefault="00214410" w:rsidP="00966A01">
      <w:pPr>
        <w:ind w:left="360"/>
        <w:rPr>
          <w:sz w:val="28"/>
          <w:szCs w:val="28"/>
        </w:rPr>
      </w:pPr>
      <w:r>
        <w:rPr>
          <w:sz w:val="28"/>
          <w:szCs w:val="28"/>
        </w:rPr>
        <w:t>Gosp. Balenović upoznaje prisutne članove ŠO da se je na Vijeću roditelja kome je on predsjednik, donijela Odluka o upućivanju dopisa Općini za financiranje ugibališta za autobuse i ograđivanje školskog prostora ,te da to uđe u fi</w:t>
      </w:r>
      <w:r w:rsidR="002D0D6F">
        <w:rPr>
          <w:sz w:val="28"/>
          <w:szCs w:val="28"/>
        </w:rPr>
        <w:t>nancijski plan Općine za 2016. g</w:t>
      </w:r>
      <w:r>
        <w:rPr>
          <w:sz w:val="28"/>
          <w:szCs w:val="28"/>
        </w:rPr>
        <w:t>odinu. Također, moli ravnateljicu da Škola isto tako uputi dopis za navedeno.</w:t>
      </w:r>
    </w:p>
    <w:p w:rsidR="00214410" w:rsidRDefault="00214410" w:rsidP="00966A0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Točka 8.</w:t>
      </w:r>
    </w:p>
    <w:p w:rsidR="00214410" w:rsidRDefault="00214410" w:rsidP="00966A01">
      <w:pPr>
        <w:ind w:left="360"/>
        <w:rPr>
          <w:sz w:val="28"/>
          <w:szCs w:val="28"/>
        </w:rPr>
      </w:pPr>
      <w:r>
        <w:rPr>
          <w:sz w:val="28"/>
          <w:szCs w:val="28"/>
        </w:rPr>
        <w:t>Po dopunjenoj točki Dnevnog reda, ravnateljica Škole izvješćuje prisutne da je učiteljica B</w:t>
      </w:r>
      <w:r w:rsidR="005E36D6">
        <w:rPr>
          <w:sz w:val="28"/>
          <w:szCs w:val="28"/>
        </w:rPr>
        <w:t xml:space="preserve">iljana Popović </w:t>
      </w:r>
      <w:r>
        <w:rPr>
          <w:sz w:val="28"/>
          <w:szCs w:val="28"/>
        </w:rPr>
        <w:t>H</w:t>
      </w:r>
      <w:r w:rsidR="005E36D6">
        <w:rPr>
          <w:sz w:val="28"/>
          <w:szCs w:val="28"/>
        </w:rPr>
        <w:t>orner</w:t>
      </w:r>
      <w:r>
        <w:rPr>
          <w:sz w:val="28"/>
          <w:szCs w:val="28"/>
        </w:rPr>
        <w:t xml:space="preserve"> na bolovanju. Obzirom da nastavni proces mora teći</w:t>
      </w:r>
      <w:r w:rsidR="006C4F56">
        <w:rPr>
          <w:sz w:val="28"/>
          <w:szCs w:val="28"/>
        </w:rPr>
        <w:t>,</w:t>
      </w:r>
      <w:r>
        <w:rPr>
          <w:sz w:val="28"/>
          <w:szCs w:val="28"/>
        </w:rPr>
        <w:t xml:space="preserve"> na 15 dana zaposlena je Marina Cimaš, dipl. ing.</w:t>
      </w:r>
      <w:r w:rsidR="00554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prehrambene tehnologije koja je već radila i prošle šk. god. kod nas. Školski odbor prihvatio objašnjenje i daje </w:t>
      </w:r>
    </w:p>
    <w:p w:rsidR="00214410" w:rsidRDefault="00214410" w:rsidP="00966A0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D0D6F">
        <w:rPr>
          <w:sz w:val="28"/>
          <w:szCs w:val="28"/>
        </w:rPr>
        <w:t xml:space="preserve">                                    -3-   </w:t>
      </w:r>
    </w:p>
    <w:p w:rsidR="00214410" w:rsidRDefault="00214410" w:rsidP="00966A01">
      <w:pPr>
        <w:ind w:left="360"/>
        <w:rPr>
          <w:sz w:val="28"/>
          <w:szCs w:val="28"/>
        </w:rPr>
      </w:pPr>
    </w:p>
    <w:p w:rsidR="00214410" w:rsidRDefault="00214410" w:rsidP="00966A01">
      <w:pPr>
        <w:ind w:left="360"/>
        <w:rPr>
          <w:sz w:val="28"/>
          <w:szCs w:val="28"/>
        </w:rPr>
      </w:pPr>
      <w:r>
        <w:rPr>
          <w:sz w:val="28"/>
          <w:szCs w:val="28"/>
        </w:rPr>
        <w:t>jednoglasnu prethodnu suglasnost za zapošljavanje do 60 dana, odnosno do rasp</w:t>
      </w:r>
      <w:r w:rsidR="00C12AC1">
        <w:rPr>
          <w:sz w:val="28"/>
          <w:szCs w:val="28"/>
        </w:rPr>
        <w:t>isivanja natječaju ako bude potrebno.</w:t>
      </w:r>
    </w:p>
    <w:p w:rsidR="00C12AC1" w:rsidRDefault="00554045" w:rsidP="00966A01">
      <w:pPr>
        <w:ind w:left="360"/>
        <w:rPr>
          <w:sz w:val="28"/>
          <w:szCs w:val="28"/>
        </w:rPr>
      </w:pPr>
      <w:r>
        <w:rPr>
          <w:noProof/>
          <w:lang w:eastAsia="hr-HR"/>
        </w:rPr>
        <w:lastRenderedPageBreak/>
        <w:drawing>
          <wp:inline distT="0" distB="0" distL="0" distR="0" wp14:anchorId="77F98804" wp14:editId="7917C06C">
            <wp:extent cx="5734050" cy="36290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463" b="54261"/>
                    <a:stretch/>
                  </pic:blipFill>
                  <pic:spPr bwMode="auto">
                    <a:xfrm>
                      <a:off x="0" y="0"/>
                      <a:ext cx="5734050" cy="362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4045" w:rsidRDefault="00554045" w:rsidP="00966A01">
      <w:pPr>
        <w:ind w:left="360"/>
        <w:rPr>
          <w:sz w:val="28"/>
          <w:szCs w:val="28"/>
        </w:rPr>
      </w:pPr>
    </w:p>
    <w:p w:rsidR="00554045" w:rsidRDefault="00554045" w:rsidP="00966A01">
      <w:pPr>
        <w:ind w:left="360"/>
        <w:rPr>
          <w:sz w:val="28"/>
          <w:szCs w:val="28"/>
        </w:rPr>
      </w:pPr>
    </w:p>
    <w:p w:rsidR="00554045" w:rsidRDefault="00554045" w:rsidP="00966A01">
      <w:pPr>
        <w:ind w:left="360"/>
        <w:rPr>
          <w:sz w:val="28"/>
          <w:szCs w:val="28"/>
        </w:rPr>
      </w:pPr>
    </w:p>
    <w:p w:rsidR="00554045" w:rsidRDefault="00554045" w:rsidP="00966A01">
      <w:pPr>
        <w:ind w:left="360"/>
        <w:rPr>
          <w:sz w:val="28"/>
          <w:szCs w:val="28"/>
        </w:rPr>
      </w:pPr>
    </w:p>
    <w:p w:rsidR="00554045" w:rsidRDefault="00554045" w:rsidP="00966A01">
      <w:pPr>
        <w:ind w:left="360"/>
        <w:rPr>
          <w:sz w:val="28"/>
          <w:szCs w:val="28"/>
        </w:rPr>
      </w:pPr>
    </w:p>
    <w:p w:rsidR="00554045" w:rsidRDefault="00554045" w:rsidP="00966A01">
      <w:pPr>
        <w:ind w:left="360"/>
        <w:rPr>
          <w:sz w:val="28"/>
          <w:szCs w:val="28"/>
        </w:rPr>
      </w:pPr>
    </w:p>
    <w:p w:rsidR="00554045" w:rsidRDefault="00554045" w:rsidP="00966A01">
      <w:pPr>
        <w:ind w:left="360"/>
        <w:rPr>
          <w:sz w:val="28"/>
          <w:szCs w:val="28"/>
        </w:rPr>
      </w:pPr>
    </w:p>
    <w:p w:rsidR="00554045" w:rsidRDefault="00554045" w:rsidP="00966A01">
      <w:pPr>
        <w:ind w:left="360"/>
        <w:rPr>
          <w:sz w:val="28"/>
          <w:szCs w:val="28"/>
        </w:rPr>
      </w:pPr>
    </w:p>
    <w:p w:rsidR="00554045" w:rsidRDefault="00554045" w:rsidP="00966A01">
      <w:pPr>
        <w:ind w:left="360"/>
        <w:rPr>
          <w:sz w:val="28"/>
          <w:szCs w:val="28"/>
        </w:rPr>
      </w:pPr>
    </w:p>
    <w:p w:rsidR="00554045" w:rsidRDefault="00554045" w:rsidP="00966A01">
      <w:pPr>
        <w:ind w:left="360"/>
        <w:rPr>
          <w:sz w:val="28"/>
          <w:szCs w:val="28"/>
        </w:rPr>
      </w:pPr>
    </w:p>
    <w:p w:rsidR="00CB5BED" w:rsidRDefault="00CB5BED" w:rsidP="00087F8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C12AC1" w:rsidRDefault="00C12AC1" w:rsidP="00087F8C">
      <w:pPr>
        <w:ind w:left="360"/>
        <w:rPr>
          <w:sz w:val="28"/>
          <w:szCs w:val="28"/>
        </w:rPr>
      </w:pPr>
    </w:p>
    <w:p w:rsidR="00D26576" w:rsidRPr="00D26576" w:rsidRDefault="00C12AC1" w:rsidP="0055404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54045">
        <w:rPr>
          <w:sz w:val="28"/>
          <w:szCs w:val="28"/>
        </w:rPr>
        <w:t xml:space="preserve">                             -4-</w:t>
      </w:r>
    </w:p>
    <w:sectPr w:rsidR="00D26576" w:rsidRPr="00D26576" w:rsidSect="002A3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B31D0"/>
    <w:multiLevelType w:val="hybridMultilevel"/>
    <w:tmpl w:val="91341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375E9"/>
    <w:multiLevelType w:val="hybridMultilevel"/>
    <w:tmpl w:val="A2C047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8296B"/>
    <w:multiLevelType w:val="hybridMultilevel"/>
    <w:tmpl w:val="35A093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76"/>
    <w:rsid w:val="00087F8C"/>
    <w:rsid w:val="000A79D8"/>
    <w:rsid w:val="00214410"/>
    <w:rsid w:val="002A3309"/>
    <w:rsid w:val="002D0D6F"/>
    <w:rsid w:val="00353AAC"/>
    <w:rsid w:val="003718D8"/>
    <w:rsid w:val="003C4A66"/>
    <w:rsid w:val="003D6209"/>
    <w:rsid w:val="0044226B"/>
    <w:rsid w:val="005458CD"/>
    <w:rsid w:val="00554045"/>
    <w:rsid w:val="005E36D6"/>
    <w:rsid w:val="00605D08"/>
    <w:rsid w:val="006C4F56"/>
    <w:rsid w:val="006D57DF"/>
    <w:rsid w:val="008318A9"/>
    <w:rsid w:val="008A66F3"/>
    <w:rsid w:val="008D68F1"/>
    <w:rsid w:val="008E35EB"/>
    <w:rsid w:val="00966A01"/>
    <w:rsid w:val="009B4854"/>
    <w:rsid w:val="00BD6EEB"/>
    <w:rsid w:val="00C12AC1"/>
    <w:rsid w:val="00CB5BED"/>
    <w:rsid w:val="00D20B12"/>
    <w:rsid w:val="00D26576"/>
    <w:rsid w:val="00D822E8"/>
    <w:rsid w:val="00FA4A59"/>
    <w:rsid w:val="00FB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AFFD2-D33C-45F3-BB38-CA74A43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3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6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sergej</cp:lastModifiedBy>
  <cp:revision>2</cp:revision>
  <cp:lastPrinted>2015-11-05T12:56:00Z</cp:lastPrinted>
  <dcterms:created xsi:type="dcterms:W3CDTF">2015-11-09T09:07:00Z</dcterms:created>
  <dcterms:modified xsi:type="dcterms:W3CDTF">2015-11-09T09:07:00Z</dcterms:modified>
</cp:coreProperties>
</file>