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B9" w:rsidRDefault="003555B9" w:rsidP="003555B9">
      <w:r w:rsidRPr="003052AA">
        <w:rPr>
          <w:b/>
          <w:noProof/>
          <w:lang w:eastAsia="hr-HR"/>
        </w:rPr>
        <w:drawing>
          <wp:inline distT="0" distB="0" distL="0" distR="0" wp14:anchorId="726E9518" wp14:editId="175A9C97">
            <wp:extent cx="533400" cy="70943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89" cy="71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B9" w:rsidRPr="00286F4E" w:rsidRDefault="003555B9" w:rsidP="003555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86F4E">
        <w:rPr>
          <w:rFonts w:ascii="Times New Roman" w:hAnsi="Times New Roman" w:cs="Times New Roman"/>
          <w:b/>
          <w:sz w:val="20"/>
          <w:szCs w:val="20"/>
        </w:rPr>
        <w:t>REPUBLIKA HRVATSKA</w:t>
      </w:r>
    </w:p>
    <w:p w:rsidR="003555B9" w:rsidRPr="00286F4E" w:rsidRDefault="003555B9" w:rsidP="003555B9">
      <w:pPr>
        <w:pStyle w:val="Zaglavlje"/>
        <w:tabs>
          <w:tab w:val="clear" w:pos="4536"/>
          <w:tab w:val="clear" w:pos="9072"/>
          <w:tab w:val="left" w:pos="5970"/>
        </w:tabs>
        <w:rPr>
          <w:rFonts w:ascii="Times New Roman" w:hAnsi="Times New Roman" w:cs="Times New Roman"/>
          <w:b/>
          <w:sz w:val="20"/>
          <w:szCs w:val="20"/>
        </w:rPr>
      </w:pPr>
      <w:r w:rsidRPr="00286F4E">
        <w:rPr>
          <w:rFonts w:ascii="Times New Roman" w:hAnsi="Times New Roman" w:cs="Times New Roman"/>
          <w:b/>
          <w:sz w:val="20"/>
          <w:szCs w:val="20"/>
        </w:rPr>
        <w:t>Osnovna škola braće Radića</w:t>
      </w:r>
      <w:r w:rsidRPr="00286F4E">
        <w:rPr>
          <w:rFonts w:ascii="Times New Roman" w:hAnsi="Times New Roman" w:cs="Times New Roman"/>
          <w:b/>
          <w:sz w:val="20"/>
          <w:szCs w:val="20"/>
        </w:rPr>
        <w:tab/>
      </w:r>
    </w:p>
    <w:p w:rsidR="003555B9" w:rsidRPr="00286F4E" w:rsidRDefault="003555B9" w:rsidP="003555B9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Školska 20, 10312 Kloštar Ivanić</w:t>
      </w:r>
    </w:p>
    <w:p w:rsidR="003555B9" w:rsidRPr="00286F4E" w:rsidRDefault="003555B9" w:rsidP="003555B9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Tel: 01-2829-294</w:t>
      </w:r>
    </w:p>
    <w:p w:rsidR="003555B9" w:rsidRDefault="003555B9" w:rsidP="003555B9">
      <w:pPr>
        <w:pStyle w:val="Zaglavlje"/>
        <w:rPr>
          <w:rStyle w:val="Hiperveza"/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history="1">
        <w:r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ured@os-brace-radica-klostarivanic.skole.hr</w:t>
        </w:r>
      </w:hyperlink>
    </w:p>
    <w:p w:rsidR="003555B9" w:rsidRPr="00731487" w:rsidRDefault="003555B9" w:rsidP="003555B9">
      <w:pPr>
        <w:tabs>
          <w:tab w:val="center" w:pos="4536"/>
          <w:tab w:val="right" w:pos="9072"/>
        </w:tabs>
        <w:spacing w:after="0" w:line="240" w:lineRule="auto"/>
      </w:pPr>
      <w:r w:rsidRPr="00731487">
        <w:t>KLASA:112-02/25-01/</w:t>
      </w:r>
      <w:r>
        <w:t>4</w:t>
      </w:r>
    </w:p>
    <w:p w:rsidR="003555B9" w:rsidRDefault="003555B9" w:rsidP="00603238">
      <w:pPr>
        <w:tabs>
          <w:tab w:val="center" w:pos="4536"/>
          <w:tab w:val="right" w:pos="9072"/>
        </w:tabs>
        <w:spacing w:after="0" w:line="240" w:lineRule="auto"/>
      </w:pPr>
      <w:r w:rsidRPr="00731487">
        <w:t xml:space="preserve">URBROJ: </w:t>
      </w:r>
      <w:r>
        <w:t>238-14-46-25-</w:t>
      </w:r>
      <w:r>
        <w:t>9</w:t>
      </w:r>
    </w:p>
    <w:p w:rsidR="00603238" w:rsidRPr="00603238" w:rsidRDefault="00603238" w:rsidP="00603238">
      <w:pPr>
        <w:tabs>
          <w:tab w:val="center" w:pos="4536"/>
          <w:tab w:val="right" w:pos="9072"/>
        </w:tabs>
        <w:spacing w:after="0" w:line="240" w:lineRule="auto"/>
      </w:pPr>
    </w:p>
    <w:p w:rsidR="003555B9" w:rsidRDefault="003555B9" w:rsidP="00603238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 Kl</w:t>
      </w:r>
      <w:r>
        <w:rPr>
          <w:rFonts w:ascii="Times New Roman" w:hAnsi="Times New Roman" w:cs="Times New Roman"/>
          <w:sz w:val="20"/>
          <w:szCs w:val="20"/>
        </w:rPr>
        <w:t xml:space="preserve">oštar Ivaniću  </w:t>
      </w:r>
      <w:r>
        <w:rPr>
          <w:rFonts w:ascii="Times New Roman" w:hAnsi="Times New Roman" w:cs="Times New Roman"/>
          <w:sz w:val="20"/>
          <w:szCs w:val="20"/>
        </w:rPr>
        <w:t>21.</w:t>
      </w:r>
      <w:r>
        <w:rPr>
          <w:rFonts w:ascii="Times New Roman" w:hAnsi="Times New Roman" w:cs="Times New Roman"/>
          <w:sz w:val="20"/>
          <w:szCs w:val="20"/>
        </w:rPr>
        <w:t xml:space="preserve"> srpnja  2025.</w:t>
      </w:r>
    </w:p>
    <w:p w:rsidR="00603238" w:rsidRPr="00286F4E" w:rsidRDefault="00603238" w:rsidP="00603238">
      <w:pPr>
        <w:pStyle w:val="Zaglavlje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555B9" w:rsidRPr="00286F4E" w:rsidRDefault="003555B9" w:rsidP="003555B9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Temeljem članka 9. Pravilnika o načinu i postupku te vrednovanju i procjeni kandidata za zapošljavanje u Osnovnoj školi braće Radića Kloštar Ivanić,  Povjerenstvo za procjenu i vrednovanje kandidata u natječaju za radno učitelj koji obavlja poslove </w:t>
      </w:r>
      <w:r>
        <w:rPr>
          <w:rFonts w:ascii="Times New Roman" w:hAnsi="Times New Roman" w:cs="Times New Roman"/>
          <w:b/>
          <w:sz w:val="20"/>
          <w:szCs w:val="20"/>
        </w:rPr>
        <w:t xml:space="preserve"> PSIHOLOGA </w:t>
      </w:r>
      <w:r w:rsidRPr="00286F4E">
        <w:rPr>
          <w:rFonts w:ascii="Times New Roman" w:hAnsi="Times New Roman" w:cs="Times New Roman"/>
          <w:b/>
          <w:sz w:val="20"/>
          <w:szCs w:val="20"/>
        </w:rPr>
        <w:t>na neodređeno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puno radno vrijeme </w:t>
      </w:r>
      <w:r w:rsidRPr="00286F4E">
        <w:rPr>
          <w:rFonts w:ascii="Times New Roman" w:hAnsi="Times New Roman" w:cs="Times New Roman"/>
          <w:sz w:val="20"/>
          <w:szCs w:val="20"/>
        </w:rPr>
        <w:t xml:space="preserve">, na svojoj sjednici održanoj </w:t>
      </w:r>
      <w:r>
        <w:rPr>
          <w:rFonts w:ascii="Times New Roman" w:hAnsi="Times New Roman" w:cs="Times New Roman"/>
          <w:sz w:val="20"/>
          <w:szCs w:val="20"/>
        </w:rPr>
        <w:t>21.</w:t>
      </w:r>
      <w:r>
        <w:rPr>
          <w:rFonts w:ascii="Times New Roman" w:hAnsi="Times New Roman" w:cs="Times New Roman"/>
          <w:sz w:val="20"/>
          <w:szCs w:val="20"/>
        </w:rPr>
        <w:t xml:space="preserve"> srpnja 2025. </w:t>
      </w:r>
      <w:r w:rsidRPr="00286F4E">
        <w:rPr>
          <w:rFonts w:ascii="Times New Roman" w:hAnsi="Times New Roman" w:cs="Times New Roman"/>
          <w:sz w:val="20"/>
          <w:szCs w:val="20"/>
        </w:rPr>
        <w:t xml:space="preserve"> godine utvrdilo je listu kandidata prijavljenih na natječaj koji ispunjavaju formalne uvjete iz natječaja čije su prijave pravodobne i potpune. </w:t>
      </w:r>
    </w:p>
    <w:p w:rsidR="003555B9" w:rsidRDefault="003555B9" w:rsidP="003555B9">
      <w:pPr>
        <w:rPr>
          <w:rFonts w:ascii="Times New Roman" w:hAnsi="Times New Roman" w:cs="Times New Roman"/>
          <w:b/>
        </w:rPr>
      </w:pPr>
      <w:r w:rsidRPr="00232217">
        <w:rPr>
          <w:rFonts w:ascii="Times New Roman" w:hAnsi="Times New Roman" w:cs="Times New Roman"/>
          <w:b/>
        </w:rPr>
        <w:t xml:space="preserve">Na razgovor (intervju) pozivaju se sljedeći kandidati: </w:t>
      </w:r>
    </w:p>
    <w:p w:rsidR="003555B9" w:rsidRDefault="003555B9" w:rsidP="003555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Rea D.</w:t>
      </w:r>
    </w:p>
    <w:p w:rsidR="003555B9" w:rsidRPr="00286F4E" w:rsidRDefault="003555B9" w:rsidP="003555B9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Razgovor s kandidatima održat će se 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u </w:t>
      </w:r>
      <w:r>
        <w:rPr>
          <w:rFonts w:ascii="Times New Roman" w:hAnsi="Times New Roman" w:cs="Times New Roman"/>
          <w:b/>
          <w:sz w:val="20"/>
          <w:szCs w:val="20"/>
        </w:rPr>
        <w:t xml:space="preserve"> ponedjeljak,  25. kolovoza   2025. godine u  10.</w:t>
      </w:r>
      <w:r>
        <w:rPr>
          <w:rFonts w:ascii="Times New Roman" w:hAnsi="Times New Roman" w:cs="Times New Roman"/>
          <w:b/>
          <w:sz w:val="20"/>
          <w:szCs w:val="20"/>
        </w:rPr>
        <w:t>30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sz w:val="20"/>
          <w:szCs w:val="20"/>
        </w:rPr>
        <w:t xml:space="preserve"> sati u prostorijama OŠ braće Radića Kloštar Ivanić, Školska 20.</w:t>
      </w:r>
    </w:p>
    <w:p w:rsidR="003555B9" w:rsidRPr="00286F4E" w:rsidRDefault="003555B9" w:rsidP="003555B9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3555B9" w:rsidRPr="00286F4E" w:rsidRDefault="003555B9" w:rsidP="003555B9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Ukoliko kandidat ne pristupi razgovoru ( intervjuu) u zakazano vrijeme, smatrat će se da je odustao</w:t>
      </w:r>
    </w:p>
    <w:p w:rsidR="003555B9" w:rsidRDefault="003555B9" w:rsidP="003555B9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Područja provjere za pripremu kandidata: </w:t>
      </w:r>
    </w:p>
    <w:p w:rsidR="00603238" w:rsidRPr="00603238" w:rsidRDefault="00603238" w:rsidP="006032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</w:pPr>
      <w:r w:rsidRPr="00603238"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  <w:t>Zakon o odgoju i obrazovanju u osnovnoj i srednjoj školi (Nar. novine, br. 87/08, 86/09, 92/10, 105/10, 90/11, 5/12, 16/12, 86/12, 126/12, 94/13, 152/14, 7/17, 68/18, 98/19 i 64/20)</w:t>
      </w:r>
    </w:p>
    <w:p w:rsidR="00603238" w:rsidRPr="00603238" w:rsidRDefault="00603238" w:rsidP="006032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</w:pPr>
      <w:r w:rsidRPr="00603238"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  <w:t>Pravilnik o osnovnoškolskom i srednjoškolskom obrazovanju učenika s teškoćama u razvoju (Nar. novine, br. 24/15)</w:t>
      </w:r>
    </w:p>
    <w:p w:rsidR="00603238" w:rsidRPr="00603238" w:rsidRDefault="00603238" w:rsidP="006032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</w:pPr>
      <w:r w:rsidRPr="00603238"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  <w:t>Pravilnik o načinima, postupcima i elementima vrednovanja učenika u osnovnoj i srednjoj školi (Nar. novine, 112/10, 83/19, 43/20 i 100/21)</w:t>
      </w:r>
    </w:p>
    <w:p w:rsidR="00603238" w:rsidRPr="00603238" w:rsidRDefault="00603238" w:rsidP="006032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</w:pPr>
      <w:r w:rsidRPr="00603238"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  <w:t>Protokol o postupanju u slučaju nasilja među djecom i mladima (Vlada RH, 2024.)</w:t>
      </w:r>
    </w:p>
    <w:p w:rsidR="00603238" w:rsidRPr="00603238" w:rsidRDefault="00603238" w:rsidP="0060323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</w:pPr>
      <w:r w:rsidRPr="00603238"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  <w:t>Protokol o postupanju u slučaju seksualnog nasilja (Vlada RH, 2023.)</w:t>
      </w:r>
    </w:p>
    <w:p w:rsidR="00603238" w:rsidRPr="00603238" w:rsidRDefault="00603238" w:rsidP="006032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</w:pPr>
      <w:r w:rsidRPr="00603238"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  <w:t>Vrednovanje kandidata obuhvatit će i sljedeća područja:</w:t>
      </w:r>
    </w:p>
    <w:p w:rsidR="00603238" w:rsidRPr="00603238" w:rsidRDefault="00603238" w:rsidP="0060323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</w:pPr>
      <w:r w:rsidRPr="00603238"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  <w:t>motivacija za rad i spremnost na timski rad</w:t>
      </w:r>
    </w:p>
    <w:p w:rsidR="00603238" w:rsidRDefault="00603238" w:rsidP="003555B9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</w:pPr>
      <w:r w:rsidRPr="00603238"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  <w:t>socijalne vještine i kompetencije za rad s djecom i roditeljima.</w:t>
      </w:r>
    </w:p>
    <w:p w:rsidR="00603238" w:rsidRPr="00603238" w:rsidRDefault="00603238" w:rsidP="006032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0"/>
          <w:szCs w:val="20"/>
          <w:lang w:eastAsia="hr-HR"/>
        </w:rPr>
      </w:pPr>
    </w:p>
    <w:p w:rsidR="003555B9" w:rsidRPr="00286F4E" w:rsidRDefault="003555B9" w:rsidP="003555B9">
      <w:pPr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Propisi koji reguliraju rad škole dostupni su na mrežnoj stranici škole </w:t>
      </w:r>
      <w:hyperlink w:history="1">
        <w:r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http://ured@os- brace-radica-klostarivanic.skole.hr.hr/</w:t>
        </w:r>
        <w:r w:rsidRPr="00286F4E">
          <w:rPr>
            <w:rStyle w:val="Hiperveza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</w:hyperlink>
      <w:r w:rsidRPr="00286F4E">
        <w:rPr>
          <w:rFonts w:ascii="Times New Roman" w:hAnsi="Times New Roman" w:cs="Times New Roman"/>
          <w:sz w:val="20"/>
          <w:szCs w:val="20"/>
        </w:rPr>
        <w:t xml:space="preserve"> odnosno na mrežnoj stranici Ministarstva znanosti obrazovanja i mladih </w:t>
      </w:r>
      <w:hyperlink r:id="rId7" w:history="1">
        <w:r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https://mzo.gov.hr/pristup-informacijama/dokumenti-zakonski</w:t>
        </w:r>
      </w:hyperlink>
      <w:r w:rsidRPr="00286F4E"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</w:rPr>
        <w:t>- i - podzakonski-akti-2080/2080</w:t>
      </w:r>
    </w:p>
    <w:p w:rsidR="003555B9" w:rsidRPr="00603238" w:rsidRDefault="003555B9" w:rsidP="003555B9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Vrijeme trajanja intervjua je 10 do 15 </w:t>
      </w:r>
      <w:r w:rsidRPr="00286F4E">
        <w:rPr>
          <w:rFonts w:ascii="Times New Roman" w:hAnsi="Times New Roman" w:cs="Times New Roman"/>
          <w:sz w:val="20"/>
          <w:szCs w:val="20"/>
        </w:rPr>
        <w:t>minuta.</w:t>
      </w:r>
    </w:p>
    <w:p w:rsidR="003555B9" w:rsidRPr="00286F4E" w:rsidRDefault="003555B9" w:rsidP="003555B9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NAPOMENA: Škola nije u mogućnosti podmiriti putni trošak kandidata koji dolaze na razgovor. </w:t>
      </w:r>
    </w:p>
    <w:p w:rsidR="003555B9" w:rsidRPr="00286F4E" w:rsidRDefault="003555B9" w:rsidP="003555B9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Predsjednik povjerenstva</w:t>
      </w:r>
    </w:p>
    <w:p w:rsidR="00D04ACC" w:rsidRDefault="00D04ACC"/>
    <w:sectPr w:rsidR="00D0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37D"/>
    <w:multiLevelType w:val="multilevel"/>
    <w:tmpl w:val="0CB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483BF2"/>
    <w:multiLevelType w:val="multilevel"/>
    <w:tmpl w:val="F3A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B9"/>
    <w:rsid w:val="003555B9"/>
    <w:rsid w:val="00603238"/>
    <w:rsid w:val="00D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CAC5"/>
  <w15:chartTrackingRefBased/>
  <w15:docId w15:val="{E08C49AA-6122-459F-9FE6-437FF7F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55B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5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pristup-informacijama/dokumenti-zakon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brace-radica-klostarivanic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2</cp:revision>
  <dcterms:created xsi:type="dcterms:W3CDTF">2025-07-21T10:21:00Z</dcterms:created>
  <dcterms:modified xsi:type="dcterms:W3CDTF">2025-07-21T10:21:00Z</dcterms:modified>
</cp:coreProperties>
</file>