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49" w:rsidRDefault="00751349" w:rsidP="00511CCF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 xml:space="preserve">OSNOVNA ŠKOLA BRAĆE RADIĆA </w:t>
      </w:r>
    </w:p>
    <w:p w:rsidR="00751349" w:rsidRDefault="00751349" w:rsidP="00511CCF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>KLOŠTRAR IVANIĆ</w:t>
      </w:r>
    </w:p>
    <w:p w:rsidR="00751349" w:rsidRDefault="00751349" w:rsidP="00511CCF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1875E3" w:rsidRPr="00751349" w:rsidRDefault="001875E3" w:rsidP="00511CCF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 w:rsidRPr="00751349">
        <w:rPr>
          <w:rStyle w:val="normaltextrun"/>
          <w:bCs/>
        </w:rPr>
        <w:t>Klasa:</w:t>
      </w:r>
      <w:r w:rsidR="00FC1518">
        <w:rPr>
          <w:rStyle w:val="normaltextrun"/>
          <w:bCs/>
        </w:rPr>
        <w:t>602-13/24-01/6</w:t>
      </w:r>
    </w:p>
    <w:p w:rsidR="001875E3" w:rsidRPr="00751349" w:rsidRDefault="001875E3" w:rsidP="00511CCF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proofErr w:type="spellStart"/>
      <w:r w:rsidRPr="00751349">
        <w:rPr>
          <w:rStyle w:val="normaltextrun"/>
          <w:bCs/>
        </w:rPr>
        <w:t>Ur.broj</w:t>
      </w:r>
      <w:proofErr w:type="spellEnd"/>
      <w:r w:rsidRPr="00751349">
        <w:rPr>
          <w:rStyle w:val="normaltextrun"/>
          <w:bCs/>
        </w:rPr>
        <w:t xml:space="preserve">: </w:t>
      </w:r>
      <w:r w:rsidR="00FC1518">
        <w:rPr>
          <w:rStyle w:val="normaltextrun"/>
          <w:bCs/>
        </w:rPr>
        <w:t>238-14-46-24-1</w:t>
      </w:r>
    </w:p>
    <w:p w:rsidR="001875E3" w:rsidRPr="00751349" w:rsidRDefault="001875E3" w:rsidP="00511CC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511CCF" w:rsidRPr="00751349" w:rsidRDefault="001875E3" w:rsidP="00751349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  <w:sz w:val="28"/>
          <w:szCs w:val="28"/>
        </w:rPr>
      </w:pPr>
      <w:r w:rsidRPr="00751349">
        <w:rPr>
          <w:rStyle w:val="normaltextrun"/>
          <w:b/>
          <w:bCs/>
          <w:sz w:val="28"/>
          <w:szCs w:val="28"/>
        </w:rPr>
        <w:t xml:space="preserve"> </w:t>
      </w:r>
      <w:r w:rsidR="00511CCF" w:rsidRPr="00751349">
        <w:rPr>
          <w:rStyle w:val="normaltextrun"/>
          <w:b/>
          <w:bCs/>
          <w:sz w:val="28"/>
          <w:szCs w:val="28"/>
        </w:rPr>
        <w:t>EUROPSKI RAZVOJNI PLAN </w:t>
      </w:r>
      <w:r w:rsidRPr="00751349">
        <w:rPr>
          <w:rStyle w:val="eop"/>
          <w:b/>
          <w:sz w:val="28"/>
          <w:szCs w:val="28"/>
        </w:rPr>
        <w:t>OŠ braće Radića</w:t>
      </w:r>
    </w:p>
    <w:p w:rsidR="00511CCF" w:rsidRPr="00751349" w:rsidRDefault="00511CCF" w:rsidP="00511CCF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11CCF" w:rsidRPr="00DE534C" w:rsidRDefault="00511CCF" w:rsidP="00511CCF">
      <w:pPr>
        <w:pStyle w:val="paragraph"/>
        <w:spacing w:before="0" w:beforeAutospacing="0" w:after="0" w:afterAutospacing="0"/>
        <w:jc w:val="both"/>
        <w:textAlignment w:val="baseline"/>
      </w:pPr>
      <w:r w:rsidRPr="00DE534C">
        <w:rPr>
          <w:rStyle w:val="normaltextrun"/>
        </w:rPr>
        <w:t>Europski razvojni plan sastavni je dio strategije razvoja Osnovne škole braće Radića u europskom kontekstu. U Europskom razvojnom planu predstavljen je opći pregled potreba ustanove i dugoročna strategija razvoja i modernizacije ustanove u smislu razvoja kvalitete i internacionalizacije.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  <w:b/>
          <w:bCs/>
        </w:rPr>
        <w:t>Sadržaj: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  <w:b/>
          <w:bCs/>
        </w:rPr>
        <w:t>1. Opis postojećeg stanja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  <w:b/>
          <w:bCs/>
        </w:rPr>
        <w:t>2. Potrebe i ciljevi </w:t>
      </w:r>
      <w:r w:rsidRPr="00DE534C">
        <w:rPr>
          <w:rStyle w:val="eop"/>
        </w:rPr>
        <w:t> </w:t>
      </w:r>
    </w:p>
    <w:p w:rsidR="00511CCF" w:rsidRPr="00DE534C" w:rsidRDefault="00511CCF" w:rsidP="00751349">
      <w:pPr>
        <w:pStyle w:val="paragraph"/>
        <w:tabs>
          <w:tab w:val="left" w:pos="7980"/>
        </w:tabs>
        <w:spacing w:before="0" w:beforeAutospacing="0" w:after="0" w:afterAutospacing="0"/>
        <w:textAlignment w:val="baseline"/>
      </w:pPr>
      <w:r w:rsidRPr="00DE534C">
        <w:rPr>
          <w:rStyle w:val="normaltextrun"/>
          <w:b/>
          <w:bCs/>
        </w:rPr>
        <w:t>3. Plan aktivnosti </w:t>
      </w:r>
      <w:r w:rsidRPr="00DE534C">
        <w:rPr>
          <w:rStyle w:val="eop"/>
        </w:rPr>
        <w:t> </w:t>
      </w:r>
      <w:r w:rsidR="00751349" w:rsidRPr="00DE534C">
        <w:rPr>
          <w:rStyle w:val="eop"/>
        </w:rPr>
        <w:tab/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  <w:b/>
          <w:bCs/>
        </w:rPr>
        <w:t>4. Očekivani ishodi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E534C">
        <w:rPr>
          <w:rStyle w:val="normaltextrun"/>
          <w:b/>
          <w:bCs/>
        </w:rPr>
        <w:t>1. Opis postojećeg stanja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</w:p>
    <w:p w:rsidR="00511CCF" w:rsidRPr="00DE534C" w:rsidRDefault="00511CCF" w:rsidP="00511CC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DE534C">
        <w:rPr>
          <w:rStyle w:val="normaltextrun"/>
        </w:rPr>
        <w:t xml:space="preserve">Osnovna škola braće Radića ima 12 odjeljenja razredne te 12 odjeljenja predmetne nastave. Također je ustrojeno i posebno razredno odjeljenje za učenike s intelektualnim teškoćama. Organiziran je i produženi boravak u dvije skupine za učenike razredne nastave. Učenicima se nudi izborna nastava iz RKT vjeronauka, informatike i njemačkog jezika, a velik dio učenika uključen je i u dodatnu nastavu prema vlastitim interesima i sklonostima u sklopu kojih postižu značajne uspjehe na natjecanjima i smotrama. Također postoji i veći broj izvannastavnih aktivnosti na kojima učenici razvijaju i usvajaju nove vještine. U sklopu škole djeluje Učenička zadruga Kloštar koja se bavi proizvodnjom ukrasnih i uporabnih predmeta te proizvoda prirodne kozmetike. Duži niz godina uspješno se provode </w:t>
      </w:r>
      <w:proofErr w:type="spellStart"/>
      <w:r w:rsidRPr="00DE534C">
        <w:rPr>
          <w:rStyle w:val="normaltextrun"/>
        </w:rPr>
        <w:t>eTwinning</w:t>
      </w:r>
      <w:proofErr w:type="spellEnd"/>
      <w:r w:rsidRPr="00DE534C">
        <w:rPr>
          <w:rStyle w:val="normaltextrun"/>
        </w:rPr>
        <w:t xml:space="preserve">  projekti u svojstvu partnera ali i osnivača i suosnivača. Također se provodi i jedan KA1 </w:t>
      </w:r>
      <w:proofErr w:type="spellStart"/>
      <w:r w:rsidRPr="00DE534C">
        <w:rPr>
          <w:rStyle w:val="normaltextrun"/>
        </w:rPr>
        <w:t>Erasmus</w:t>
      </w:r>
      <w:proofErr w:type="spellEnd"/>
      <w:r w:rsidRPr="00DE534C">
        <w:rPr>
          <w:rStyle w:val="normaltextrun"/>
        </w:rPr>
        <w:t>+ projekt koji je u fazi evaluacije i diseminacije. Provodeći projekte postali smo svjesni koliko je potrebno unaprijediti međunarodnu dimenziju obrazovanja i osposobljavanja. Postalo je razvidno da je nužna dodatna internacionalizacija i modernizacija škole, posebice iskustvo uporabe novih tehnologija i novih metoda u nastavnom procesu kao i razvijanje modela održivog razvoja.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jc w:val="both"/>
        <w:textAlignment w:val="baseline"/>
      </w:pP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  <w:b/>
          <w:bCs/>
        </w:rPr>
        <w:t>2. Potrebe i ciljevi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  <w:b/>
          <w:bCs/>
        </w:rPr>
        <w:t>Potrebe: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kvalitetan razvoj i modernizacija obrazovanja kroz razvoj novih metoda i pristupa za jačanje obrazovnog procesa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 xml:space="preserve">● osiguravanje </w:t>
      </w:r>
      <w:proofErr w:type="spellStart"/>
      <w:r w:rsidRPr="00DE534C">
        <w:rPr>
          <w:rStyle w:val="normaltextrun"/>
        </w:rPr>
        <w:t>inkluzivnog</w:t>
      </w:r>
      <w:proofErr w:type="spellEnd"/>
      <w:r w:rsidRPr="00DE534C">
        <w:rPr>
          <w:rStyle w:val="normaltextrun"/>
        </w:rPr>
        <w:t xml:space="preserve"> odgojno-obrazovnog procesa za sve učenike s naglaskom na učenike s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posebnim potrebama, kako one s teškoćama, tako i darovite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profesionalni razvoj odgojno-obrazovnih djelatnika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razvoj jezičnih i IKT kompetencija učitelja i učenika s naglaskom na sigurnost na internetu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veća međukulturalna osviještenost učitelja i učenika promoviranjem europskih ideja kroz jačanje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svijesti o pripadnosti europskom civilizacijskom i kulturnom krugu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 xml:space="preserve">● integriranje iskustava iz prethodnih projekata </w:t>
      </w:r>
      <w:proofErr w:type="spellStart"/>
      <w:r w:rsidRPr="00DE534C">
        <w:rPr>
          <w:rStyle w:val="normaltextrun"/>
        </w:rPr>
        <w:t>Erasmus</w:t>
      </w:r>
      <w:proofErr w:type="spellEnd"/>
      <w:r w:rsidRPr="00DE534C">
        <w:rPr>
          <w:rStyle w:val="normaltextrun"/>
        </w:rPr>
        <w:t xml:space="preserve">+, </w:t>
      </w:r>
      <w:proofErr w:type="spellStart"/>
      <w:r w:rsidRPr="00DE534C">
        <w:rPr>
          <w:rStyle w:val="normaltextrun"/>
        </w:rPr>
        <w:t>eTwinninga</w:t>
      </w:r>
      <w:proofErr w:type="spellEnd"/>
      <w:r w:rsidRPr="00DE534C">
        <w:rPr>
          <w:rStyle w:val="normaltextrun"/>
        </w:rPr>
        <w:t>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lastRenderedPageBreak/>
        <w:t>● razvoj metoda učenja izvan učionice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razvijanje modela održivog razvoja.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  <w:b/>
          <w:bCs/>
        </w:rPr>
        <w:t>Ciljevi: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unaprijediti kvalitetu obrazovanja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razviti i poboljšati jezične i digitalne kompetencije učitelja i učenika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razviti svijest o potrebi odgovornog I sigurnog ponašanja na internetu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razviti europsku dimenziju škole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poticati međukulturalnu i ekološku osviještenost učitelja i učenika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pridonijeti očuvanju hrvatske kulturne baštine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poticati motivaciju i zadovoljstvo poslom i učenjem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 xml:space="preserve">● uspješnije provoditi </w:t>
      </w:r>
      <w:proofErr w:type="spellStart"/>
      <w:r w:rsidRPr="00DE534C">
        <w:rPr>
          <w:rStyle w:val="normaltextrun"/>
        </w:rPr>
        <w:t>inkluziju</w:t>
      </w:r>
      <w:proofErr w:type="spellEnd"/>
      <w:r w:rsidRPr="00DE534C">
        <w:rPr>
          <w:rStyle w:val="normaltextrun"/>
        </w:rPr>
        <w:t xml:space="preserve"> učenika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razviti modele održivog razvoja.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eop"/>
        </w:rPr>
        <w:t> </w:t>
      </w:r>
    </w:p>
    <w:p w:rsidR="001875E3" w:rsidRPr="00DE534C" w:rsidRDefault="001875E3" w:rsidP="00511CC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  <w:b/>
          <w:bCs/>
        </w:rPr>
        <w:t>3. Plan aktivnosti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 xml:space="preserve">Mobilnost sudionika važan je dio razvoja i modernizacije ustanove, stoga se planira veći broj međunarodnih aktivnosti sa školama partnerima. Planirane aktivnosti uključuju </w:t>
      </w:r>
      <w:proofErr w:type="spellStart"/>
      <w:r w:rsidRPr="00DE534C">
        <w:rPr>
          <w:rStyle w:val="normaltextrun"/>
        </w:rPr>
        <w:t>eTwinning</w:t>
      </w:r>
      <w:proofErr w:type="spellEnd"/>
      <w:r w:rsidRPr="00DE534C">
        <w:rPr>
          <w:rStyle w:val="normaltextrun"/>
        </w:rPr>
        <w:t xml:space="preserve"> projekte za učenike i učitelje u svakoj školskoj godini, mobilnost učitelja u projektima </w:t>
      </w:r>
      <w:proofErr w:type="spellStart"/>
      <w:r w:rsidRPr="00DE534C">
        <w:rPr>
          <w:rStyle w:val="normaltextrun"/>
        </w:rPr>
        <w:t>Erasmus</w:t>
      </w:r>
      <w:proofErr w:type="spellEnd"/>
      <w:r w:rsidRPr="00DE534C">
        <w:rPr>
          <w:rStyle w:val="normaltextrun"/>
        </w:rPr>
        <w:t>+ (KA1) kroz promatranje rada (</w:t>
      </w:r>
      <w:proofErr w:type="spellStart"/>
      <w:r w:rsidRPr="00DE534C">
        <w:rPr>
          <w:rStyle w:val="normaltextrun"/>
        </w:rPr>
        <w:t>job</w:t>
      </w:r>
      <w:proofErr w:type="spellEnd"/>
      <w:r w:rsidRPr="00DE534C">
        <w:rPr>
          <w:rStyle w:val="normaltextrun"/>
        </w:rPr>
        <w:t xml:space="preserve"> </w:t>
      </w:r>
      <w:proofErr w:type="spellStart"/>
      <w:r w:rsidRPr="00DE534C">
        <w:rPr>
          <w:rStyle w:val="normaltextrun"/>
        </w:rPr>
        <w:t>shadowing</w:t>
      </w:r>
      <w:proofErr w:type="spellEnd"/>
      <w:r w:rsidRPr="00DE534C">
        <w:rPr>
          <w:rStyle w:val="normaltextrun"/>
        </w:rPr>
        <w:t xml:space="preserve">) i strukturirane tečajeve, mobilnosti učitelja i učenika u projektima </w:t>
      </w:r>
      <w:proofErr w:type="spellStart"/>
      <w:r w:rsidRPr="00DE534C">
        <w:rPr>
          <w:rStyle w:val="normaltextrun"/>
        </w:rPr>
        <w:t>Erasmus</w:t>
      </w:r>
      <w:proofErr w:type="spellEnd"/>
      <w:r w:rsidRPr="00DE534C">
        <w:rPr>
          <w:rStyle w:val="normaltextrun"/>
        </w:rPr>
        <w:t xml:space="preserve">+ (KA2), dobivanje </w:t>
      </w:r>
      <w:proofErr w:type="spellStart"/>
      <w:r w:rsidRPr="00DE534C">
        <w:rPr>
          <w:rStyle w:val="normaltextrun"/>
        </w:rPr>
        <w:t>Erasmus</w:t>
      </w:r>
      <w:proofErr w:type="spellEnd"/>
      <w:r w:rsidRPr="00DE534C">
        <w:rPr>
          <w:rStyle w:val="normaltextrun"/>
        </w:rPr>
        <w:t xml:space="preserve"> akreditacije, sudjelovanje na seminarima i </w:t>
      </w:r>
      <w:proofErr w:type="spellStart"/>
      <w:r w:rsidRPr="00DE534C">
        <w:rPr>
          <w:rStyle w:val="normaltextrun"/>
        </w:rPr>
        <w:t>webinarima</w:t>
      </w:r>
      <w:proofErr w:type="spellEnd"/>
      <w:r w:rsidRPr="00DE534C">
        <w:rPr>
          <w:rStyle w:val="normaltextrun"/>
        </w:rPr>
        <w:t xml:space="preserve"> u svrhu informiranja učitelja i uspješnog izvođenja svih projektnih aktivnosti. Tijekom i nakon navedenih aktivnosti predviđena je učinkovita diseminacija rezultata i stečenih znanja provođenjem radionica i prezentacija te objavljivanjem na mrežnoj stranici škole i društvenim mrežama.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  <w:b/>
          <w:bCs/>
        </w:rPr>
        <w:t>4. Očekivani ishodi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Izvođenjem navedenih aktivnosti predviđeni su sljedeći ishodi za učenike: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bolje razumijevanje europskih projekata i europskih vrijednosti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bolje digitalne kompetencije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razvoj jezičnih kompetencija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veća međukulturalna i ekološka osviještenost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aktivnije sudjelovanje u društvu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uspješnije uključivanje učenika s manje mogućnosti u nastavu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veća primjena metoda učenja izvan učionice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textAlignment w:val="baseline"/>
      </w:pPr>
      <w:r w:rsidRPr="00DE534C">
        <w:rPr>
          <w:rStyle w:val="normaltextrun"/>
        </w:rPr>
        <w:t>● primjena modela održivog razvoja. 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11CCF" w:rsidRPr="00DE534C" w:rsidRDefault="00511CCF" w:rsidP="00511CCF">
      <w:pPr>
        <w:pStyle w:val="paragraph"/>
        <w:spacing w:before="0" w:beforeAutospacing="0" w:after="0" w:afterAutospacing="0"/>
        <w:jc w:val="both"/>
        <w:textAlignment w:val="baseline"/>
      </w:pPr>
      <w:r w:rsidRPr="00DE534C">
        <w:rPr>
          <w:rStyle w:val="normaltextrun"/>
        </w:rPr>
        <w:t xml:space="preserve">Provedbom navedenih aktivnosti predviđa se da će </w:t>
      </w:r>
      <w:r w:rsidRPr="00DE534C">
        <w:rPr>
          <w:rStyle w:val="normaltextrun"/>
          <w:b/>
        </w:rPr>
        <w:t>učitelji i stručni suradnici</w:t>
      </w:r>
      <w:r w:rsidRPr="00DE534C">
        <w:rPr>
          <w:rStyle w:val="normaltextrun"/>
        </w:rPr>
        <w:t xml:space="preserve"> usvojiti znanja i vještine na polju novih pedagoških pristupa i metodologija s naglaskom na ključnim jezičnim, međukulturalnim, ekološkim i digitalnim kompetencijama. Također se predviđa aktivna razmjena iskustava i primjera dobre prakse, stvaranje poticajne radne klime i kulture suradnje i tolerancije. Naposljetku, no ne i manje važno, predviđa se uvođenje inovativnosti u vođenju škole i usklađivanje s EU standardima.</w:t>
      </w:r>
      <w:r w:rsidRPr="00DE534C">
        <w:rPr>
          <w:rStyle w:val="eop"/>
        </w:rPr>
        <w:t> </w:t>
      </w:r>
    </w:p>
    <w:p w:rsidR="00511CCF" w:rsidRPr="00DE534C" w:rsidRDefault="00511CCF" w:rsidP="00511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11CCF" w:rsidRPr="00DE534C" w:rsidRDefault="00511CCF" w:rsidP="00511CC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DE534C">
        <w:rPr>
          <w:rStyle w:val="normaltextrun"/>
        </w:rPr>
        <w:t xml:space="preserve">Provedbom navedenih aktivnosti predviđa se da će </w:t>
      </w:r>
      <w:r w:rsidRPr="00DE534C">
        <w:rPr>
          <w:rStyle w:val="normaltextrun"/>
          <w:b/>
        </w:rPr>
        <w:t>škola</w:t>
      </w:r>
      <w:r w:rsidRPr="00DE534C">
        <w:rPr>
          <w:rStyle w:val="normaltextrun"/>
        </w:rPr>
        <w:t xml:space="preserve"> unaprijediti svoje strategije internacionalizacije,  povećati kapacitete vođenja projekata na međunarodnoj razini, razviti veće mogućnosti za uvođenje promjena u smislu modernizacije i međunarodne suradnje. </w:t>
      </w:r>
      <w:r w:rsidRPr="00DE534C">
        <w:rPr>
          <w:rStyle w:val="normaltextrun"/>
        </w:rPr>
        <w:lastRenderedPageBreak/>
        <w:t>Također se predviđa i stvaranje pozitivne okoline u kojoj će svi učenici imati jednake mogućnosti za napredak te se osjećati sigurno i zaštićeno. </w:t>
      </w:r>
      <w:r w:rsidRPr="00DE534C">
        <w:rPr>
          <w:rStyle w:val="eop"/>
        </w:rPr>
        <w:t> </w:t>
      </w:r>
    </w:p>
    <w:p w:rsidR="001875E3" w:rsidRPr="00DE534C" w:rsidRDefault="001875E3" w:rsidP="00511CCF">
      <w:pPr>
        <w:pStyle w:val="paragraph"/>
        <w:spacing w:before="0" w:beforeAutospacing="0" w:after="0" w:afterAutospacing="0"/>
        <w:jc w:val="both"/>
        <w:textAlignment w:val="baseline"/>
      </w:pPr>
    </w:p>
    <w:p w:rsidR="001875E3" w:rsidRPr="00DE534C" w:rsidRDefault="001875E3" w:rsidP="00511CCF">
      <w:pPr>
        <w:pStyle w:val="paragraph"/>
        <w:spacing w:before="0" w:beforeAutospacing="0" w:after="0" w:afterAutospacing="0"/>
        <w:jc w:val="both"/>
        <w:textAlignment w:val="baseline"/>
      </w:pPr>
    </w:p>
    <w:p w:rsidR="003B7805" w:rsidRDefault="001875E3" w:rsidP="001875E3">
      <w:pPr>
        <w:pStyle w:val="paragraph"/>
        <w:spacing w:before="0" w:beforeAutospacing="0" w:after="0" w:afterAutospacing="0"/>
        <w:jc w:val="both"/>
        <w:textAlignment w:val="baseline"/>
      </w:pPr>
      <w:r w:rsidRPr="00DE534C">
        <w:t>U Kloštar Ivaniću, 3. rujna, 2024.</w:t>
      </w:r>
      <w:r w:rsidRPr="00DE534C">
        <w:tab/>
      </w:r>
      <w:r w:rsidRPr="00DE534C">
        <w:tab/>
      </w:r>
      <w:r w:rsidRPr="00DE534C">
        <w:tab/>
      </w:r>
      <w:r w:rsidRPr="00DE534C">
        <w:tab/>
      </w:r>
      <w:r w:rsidRPr="00DE534C">
        <w:tab/>
      </w:r>
      <w:r w:rsidRPr="00DE534C">
        <w:tab/>
        <w:t xml:space="preserve">    </w:t>
      </w:r>
    </w:p>
    <w:p w:rsidR="003B7805" w:rsidRDefault="003B7805" w:rsidP="001875E3">
      <w:pPr>
        <w:pStyle w:val="paragraph"/>
        <w:spacing w:before="0" w:beforeAutospacing="0" w:after="0" w:afterAutospacing="0"/>
        <w:jc w:val="both"/>
        <w:textAlignment w:val="baseline"/>
      </w:pPr>
    </w:p>
    <w:p w:rsidR="003B7805" w:rsidRDefault="001875E3" w:rsidP="001875E3">
      <w:pPr>
        <w:pStyle w:val="paragraph"/>
        <w:spacing w:before="0" w:beforeAutospacing="0" w:after="0" w:afterAutospacing="0"/>
        <w:jc w:val="both"/>
        <w:textAlignment w:val="baseline"/>
      </w:pPr>
      <w:r w:rsidRPr="00DE534C">
        <w:t xml:space="preserve">RAVNATELJICA: </w:t>
      </w:r>
    </w:p>
    <w:p w:rsidR="00F95DCE" w:rsidRPr="00DE534C" w:rsidRDefault="003B7805" w:rsidP="001875E3">
      <w:pPr>
        <w:pStyle w:val="paragraph"/>
        <w:spacing w:before="0" w:beforeAutospacing="0" w:after="0" w:afterAutospacing="0"/>
        <w:jc w:val="both"/>
        <w:textAlignment w:val="baseline"/>
      </w:pPr>
      <w:r>
        <w:t>Tatjana Bakarić</w:t>
      </w:r>
      <w:r w:rsidR="001875E3" w:rsidRPr="00DE534C">
        <w:t xml:space="preserve">  </w:t>
      </w:r>
    </w:p>
    <w:p w:rsidR="001875E3" w:rsidRPr="00DE534C" w:rsidRDefault="00751349" w:rsidP="001875E3">
      <w:pPr>
        <w:pStyle w:val="paragraph"/>
        <w:spacing w:before="0" w:beforeAutospacing="0" w:after="0" w:afterAutospacing="0"/>
        <w:jc w:val="both"/>
        <w:textAlignment w:val="baseline"/>
      </w:pPr>
      <w:r w:rsidRPr="00DE534C">
        <w:tab/>
      </w:r>
      <w:r w:rsidRPr="00DE534C">
        <w:tab/>
      </w:r>
      <w:r w:rsidRPr="00DE534C">
        <w:tab/>
      </w:r>
      <w:r w:rsidRPr="00DE534C">
        <w:tab/>
      </w:r>
      <w:r w:rsidRPr="00DE534C">
        <w:tab/>
      </w:r>
      <w:r w:rsidRPr="00DE534C">
        <w:tab/>
      </w:r>
      <w:r w:rsidRPr="00DE534C">
        <w:tab/>
      </w:r>
      <w:r w:rsidRPr="00DE534C">
        <w:tab/>
        <w:t>Predsjedn</w:t>
      </w:r>
      <w:r w:rsidR="003B7805">
        <w:t>i</w:t>
      </w:r>
      <w:bookmarkStart w:id="0" w:name="_GoBack"/>
      <w:bookmarkEnd w:id="0"/>
      <w:r w:rsidRPr="00DE534C">
        <w:t>k Školskog odbora:</w:t>
      </w:r>
    </w:p>
    <w:p w:rsidR="00751349" w:rsidRPr="00DE534C" w:rsidRDefault="001875E3" w:rsidP="003B7805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751349"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751349"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751349"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751349"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751349"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751349"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751349" w:rsidRPr="00DE534C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</w:t>
      </w:r>
    </w:p>
    <w:p w:rsidR="00751349" w:rsidRPr="00DE534C" w:rsidRDefault="00751349" w:rsidP="00511CC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Ivan Novak</w:t>
      </w:r>
    </w:p>
    <w:p w:rsidR="001875E3" w:rsidRPr="00DE534C" w:rsidRDefault="001875E3" w:rsidP="00511CC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E534C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1875E3" w:rsidRPr="00DE534C" w:rsidRDefault="001875E3" w:rsidP="00511CCF">
      <w:pPr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DE534C">
        <w:rPr>
          <w:rFonts w:ascii="Times New Roman" w:hAnsi="Times New Roman" w:cs="Times New Roman"/>
          <w:sz w:val="24"/>
          <w:szCs w:val="24"/>
          <w:lang w:val="hr-HR"/>
        </w:rPr>
        <w:t>Erasmus</w:t>
      </w:r>
      <w:proofErr w:type="spellEnd"/>
      <w:r w:rsidRPr="00DE534C">
        <w:rPr>
          <w:rFonts w:ascii="Times New Roman" w:hAnsi="Times New Roman" w:cs="Times New Roman"/>
          <w:sz w:val="24"/>
          <w:szCs w:val="24"/>
          <w:lang w:val="hr-HR"/>
        </w:rPr>
        <w:t xml:space="preserve"> tim:</w:t>
      </w:r>
    </w:p>
    <w:p w:rsidR="001875E3" w:rsidRPr="00DE534C" w:rsidRDefault="001875E3" w:rsidP="00511CC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E534C">
        <w:rPr>
          <w:rFonts w:ascii="Times New Roman" w:hAnsi="Times New Roman" w:cs="Times New Roman"/>
          <w:sz w:val="24"/>
          <w:szCs w:val="24"/>
          <w:lang w:val="hr-HR"/>
        </w:rPr>
        <w:t>Tatjana Bakarić, ravnateljica</w:t>
      </w:r>
    </w:p>
    <w:p w:rsidR="001875E3" w:rsidRPr="00DE534C" w:rsidRDefault="001875E3" w:rsidP="00511CC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E534C">
        <w:rPr>
          <w:rFonts w:ascii="Times New Roman" w:hAnsi="Times New Roman" w:cs="Times New Roman"/>
          <w:sz w:val="24"/>
          <w:szCs w:val="24"/>
          <w:lang w:val="hr-HR"/>
        </w:rPr>
        <w:t xml:space="preserve">Ksenija Kahlina, prof. </w:t>
      </w:r>
      <w:proofErr w:type="spellStart"/>
      <w:r w:rsidRPr="00DE534C">
        <w:rPr>
          <w:rFonts w:ascii="Times New Roman" w:hAnsi="Times New Roman" w:cs="Times New Roman"/>
          <w:sz w:val="24"/>
          <w:szCs w:val="24"/>
          <w:lang w:val="hr-HR"/>
        </w:rPr>
        <w:t>Erasmus</w:t>
      </w:r>
      <w:proofErr w:type="spellEnd"/>
      <w:r w:rsidRPr="00DE534C">
        <w:rPr>
          <w:rFonts w:ascii="Times New Roman" w:hAnsi="Times New Roman" w:cs="Times New Roman"/>
          <w:sz w:val="24"/>
          <w:szCs w:val="24"/>
          <w:lang w:val="hr-HR"/>
        </w:rPr>
        <w:t>+ koordinator</w:t>
      </w:r>
    </w:p>
    <w:p w:rsidR="001875E3" w:rsidRPr="00DE534C" w:rsidRDefault="001875E3" w:rsidP="00511CC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E534C">
        <w:rPr>
          <w:rFonts w:ascii="Times New Roman" w:hAnsi="Times New Roman" w:cs="Times New Roman"/>
          <w:sz w:val="24"/>
          <w:szCs w:val="24"/>
          <w:lang w:val="hr-HR"/>
        </w:rPr>
        <w:t xml:space="preserve">Anita </w:t>
      </w:r>
      <w:proofErr w:type="spellStart"/>
      <w:r w:rsidRPr="00DE534C">
        <w:rPr>
          <w:rFonts w:ascii="Times New Roman" w:hAnsi="Times New Roman" w:cs="Times New Roman"/>
          <w:sz w:val="24"/>
          <w:szCs w:val="24"/>
          <w:lang w:val="hr-HR"/>
        </w:rPr>
        <w:t>Juranić</w:t>
      </w:r>
      <w:proofErr w:type="spellEnd"/>
      <w:r w:rsidRPr="00DE534C">
        <w:rPr>
          <w:rFonts w:ascii="Times New Roman" w:hAnsi="Times New Roman" w:cs="Times New Roman"/>
          <w:sz w:val="24"/>
          <w:szCs w:val="24"/>
          <w:lang w:val="hr-HR"/>
        </w:rPr>
        <w:t>, prof. stručni suradnik logoped</w:t>
      </w:r>
    </w:p>
    <w:p w:rsidR="001875E3" w:rsidRPr="00DE534C" w:rsidRDefault="001875E3" w:rsidP="00511CC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E534C">
        <w:rPr>
          <w:rFonts w:ascii="Times New Roman" w:hAnsi="Times New Roman" w:cs="Times New Roman"/>
          <w:sz w:val="24"/>
          <w:szCs w:val="24"/>
          <w:lang w:val="hr-HR"/>
        </w:rPr>
        <w:t>Ivana Jurić, učiteljica informatike</w:t>
      </w:r>
    </w:p>
    <w:p w:rsidR="001875E3" w:rsidRPr="00DE534C" w:rsidRDefault="001875E3" w:rsidP="00511CC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E534C">
        <w:rPr>
          <w:rFonts w:ascii="Times New Roman" w:hAnsi="Times New Roman" w:cs="Times New Roman"/>
          <w:sz w:val="24"/>
          <w:szCs w:val="24"/>
          <w:lang w:val="hr-HR"/>
        </w:rPr>
        <w:t xml:space="preserve">Natalija </w:t>
      </w:r>
      <w:proofErr w:type="spellStart"/>
      <w:r w:rsidRPr="00DE534C">
        <w:rPr>
          <w:rFonts w:ascii="Times New Roman" w:hAnsi="Times New Roman" w:cs="Times New Roman"/>
          <w:sz w:val="24"/>
          <w:szCs w:val="24"/>
          <w:lang w:val="hr-HR"/>
        </w:rPr>
        <w:t>Zovkić</w:t>
      </w:r>
      <w:proofErr w:type="spellEnd"/>
      <w:r w:rsidRPr="00DE534C">
        <w:rPr>
          <w:rFonts w:ascii="Times New Roman" w:hAnsi="Times New Roman" w:cs="Times New Roman"/>
          <w:sz w:val="24"/>
          <w:szCs w:val="24"/>
          <w:lang w:val="hr-HR"/>
        </w:rPr>
        <w:t xml:space="preserve"> Božić, učiteljica razredne nastave</w:t>
      </w:r>
    </w:p>
    <w:sectPr w:rsidR="001875E3" w:rsidRPr="00DE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7F"/>
    <w:rsid w:val="00060FA5"/>
    <w:rsid w:val="000B0F78"/>
    <w:rsid w:val="001875E3"/>
    <w:rsid w:val="003B7805"/>
    <w:rsid w:val="00511CCF"/>
    <w:rsid w:val="006452F8"/>
    <w:rsid w:val="006F61FF"/>
    <w:rsid w:val="00751349"/>
    <w:rsid w:val="008B2C7F"/>
    <w:rsid w:val="00920908"/>
    <w:rsid w:val="00C51634"/>
    <w:rsid w:val="00CF12A6"/>
    <w:rsid w:val="00D17463"/>
    <w:rsid w:val="00DD3737"/>
    <w:rsid w:val="00DE534C"/>
    <w:rsid w:val="00F95DCE"/>
    <w:rsid w:val="00F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3814"/>
  <w15:chartTrackingRefBased/>
  <w15:docId w15:val="{8643DEA4-6430-45A9-BBAA-77AFD7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51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ormaltextrun">
    <w:name w:val="normaltextrun"/>
    <w:basedOn w:val="Zadanifontodlomka"/>
    <w:rsid w:val="00511CCF"/>
  </w:style>
  <w:style w:type="character" w:customStyle="1" w:styleId="eop">
    <w:name w:val="eop"/>
    <w:basedOn w:val="Zadanifontodlomka"/>
    <w:rsid w:val="00511CCF"/>
  </w:style>
  <w:style w:type="paragraph" w:styleId="Tekstbalonia">
    <w:name w:val="Balloon Text"/>
    <w:basedOn w:val="Normal"/>
    <w:link w:val="TekstbaloniaChar"/>
    <w:uiPriority w:val="99"/>
    <w:semiHidden/>
    <w:unhideWhenUsed/>
    <w:rsid w:val="00751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349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Kahlina</dc:creator>
  <cp:keywords/>
  <dc:description/>
  <cp:lastModifiedBy>Tatjana Bakarić</cp:lastModifiedBy>
  <cp:revision>3</cp:revision>
  <cp:lastPrinted>2024-09-20T10:33:00Z</cp:lastPrinted>
  <dcterms:created xsi:type="dcterms:W3CDTF">2026-02-17T14:33:00Z</dcterms:created>
  <dcterms:modified xsi:type="dcterms:W3CDTF">2026-02-18T07:43:00Z</dcterms:modified>
</cp:coreProperties>
</file>