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194A94" w14:textId="77777777" w:rsidR="00CE080A" w:rsidRDefault="009B634D" w:rsidP="00C717C7">
      <w:pPr>
        <w:spacing w:after="0"/>
        <w:rPr>
          <w:b/>
        </w:rPr>
      </w:pPr>
      <w:r>
        <w:rPr>
          <w:b/>
        </w:rPr>
        <w:t>OSNOVNA ŠKOLA BRAĆE RADIĆA</w:t>
      </w:r>
    </w:p>
    <w:p w14:paraId="534EFB10" w14:textId="77777777" w:rsidR="003A6466" w:rsidRDefault="009B634D" w:rsidP="00C717C7">
      <w:pPr>
        <w:spacing w:after="0"/>
        <w:rPr>
          <w:b/>
        </w:rPr>
      </w:pPr>
      <w:r>
        <w:rPr>
          <w:b/>
        </w:rPr>
        <w:t>ŠKOLSKA 20,KLOŠTAR IVANIĆ</w:t>
      </w:r>
    </w:p>
    <w:p w14:paraId="180272DA" w14:textId="77777777" w:rsidR="003A6466" w:rsidRDefault="003A6466" w:rsidP="00C717C7">
      <w:pPr>
        <w:spacing w:after="0"/>
        <w:rPr>
          <w:b/>
        </w:rPr>
      </w:pPr>
      <w:r>
        <w:rPr>
          <w:b/>
        </w:rPr>
        <w:t xml:space="preserve">OIB: </w:t>
      </w:r>
      <w:r w:rsidR="009B634D">
        <w:rPr>
          <w:b/>
        </w:rPr>
        <w:t>17958386273</w:t>
      </w:r>
    </w:p>
    <w:p w14:paraId="30FCC719" w14:textId="77777777" w:rsidR="005A4170" w:rsidRDefault="005A4170"/>
    <w:p w14:paraId="6C6EE2DF" w14:textId="77777777" w:rsidR="003A6466" w:rsidRDefault="005A4170" w:rsidP="00C717C7">
      <w:pPr>
        <w:spacing w:after="0" w:line="240" w:lineRule="auto"/>
        <w:jc w:val="center"/>
        <w:rPr>
          <w:b/>
        </w:rPr>
      </w:pPr>
      <w:r w:rsidRPr="00B90EB0">
        <w:rPr>
          <w:b/>
        </w:rPr>
        <w:t>OBRAZLOŽENJE</w:t>
      </w:r>
    </w:p>
    <w:p w14:paraId="75026837" w14:textId="77777777" w:rsidR="0069453B" w:rsidRDefault="005A4170" w:rsidP="00C717C7">
      <w:pPr>
        <w:spacing w:after="0" w:line="240" w:lineRule="auto"/>
        <w:jc w:val="center"/>
        <w:rPr>
          <w:b/>
        </w:rPr>
      </w:pPr>
      <w:r w:rsidRPr="00B90EB0">
        <w:rPr>
          <w:b/>
        </w:rPr>
        <w:t xml:space="preserve"> </w:t>
      </w:r>
      <w:r w:rsidR="0069453B">
        <w:rPr>
          <w:b/>
        </w:rPr>
        <w:t xml:space="preserve"> </w:t>
      </w:r>
      <w:r w:rsidRPr="00B90EB0">
        <w:rPr>
          <w:b/>
        </w:rPr>
        <w:t xml:space="preserve">IZVJEŠTAJA O IZVRŠENJU FINANCIJSKOG PLANA </w:t>
      </w:r>
    </w:p>
    <w:p w14:paraId="7864F2B3" w14:textId="6AED3DE8" w:rsidR="005A4170" w:rsidRPr="00B90EB0" w:rsidRDefault="005A4170" w:rsidP="00C717C7">
      <w:pPr>
        <w:spacing w:after="0" w:line="240" w:lineRule="auto"/>
        <w:jc w:val="center"/>
        <w:rPr>
          <w:b/>
        </w:rPr>
      </w:pPr>
      <w:r w:rsidRPr="00B90EB0">
        <w:rPr>
          <w:b/>
        </w:rPr>
        <w:t xml:space="preserve">ZA </w:t>
      </w:r>
      <w:r w:rsidR="0069453B">
        <w:rPr>
          <w:b/>
        </w:rPr>
        <w:t>RAZDOBLJE  1.1</w:t>
      </w:r>
      <w:r w:rsidR="00951689">
        <w:rPr>
          <w:b/>
        </w:rPr>
        <w:t>.2025.</w:t>
      </w:r>
      <w:r w:rsidR="0069453B">
        <w:rPr>
          <w:b/>
        </w:rPr>
        <w:t>-3</w:t>
      </w:r>
      <w:r w:rsidR="00DA449F">
        <w:rPr>
          <w:b/>
        </w:rPr>
        <w:t>0</w:t>
      </w:r>
      <w:r w:rsidR="0069453B">
        <w:rPr>
          <w:b/>
        </w:rPr>
        <w:t>.</w:t>
      </w:r>
      <w:r w:rsidR="00DA449F">
        <w:rPr>
          <w:b/>
        </w:rPr>
        <w:t>6</w:t>
      </w:r>
      <w:r w:rsidR="0069453B">
        <w:rPr>
          <w:b/>
        </w:rPr>
        <w:t>.</w:t>
      </w:r>
      <w:r w:rsidRPr="00B90EB0">
        <w:rPr>
          <w:b/>
        </w:rPr>
        <w:t>202</w:t>
      </w:r>
      <w:r w:rsidR="00951689">
        <w:rPr>
          <w:b/>
        </w:rPr>
        <w:t>5</w:t>
      </w:r>
      <w:r w:rsidR="0069453B">
        <w:rPr>
          <w:b/>
        </w:rPr>
        <w:t xml:space="preserve"> GODINE</w:t>
      </w:r>
    </w:p>
    <w:p w14:paraId="53BFAC72" w14:textId="77777777" w:rsidR="005A4170" w:rsidRDefault="005A4170" w:rsidP="005A4170">
      <w:pPr>
        <w:jc w:val="center"/>
        <w:rPr>
          <w:b/>
        </w:rPr>
      </w:pPr>
    </w:p>
    <w:p w14:paraId="7B476F25" w14:textId="77777777" w:rsidR="00C853E1" w:rsidRDefault="00C853E1" w:rsidP="005A4170">
      <w:pPr>
        <w:jc w:val="center"/>
        <w:rPr>
          <w:b/>
        </w:rPr>
      </w:pPr>
    </w:p>
    <w:p w14:paraId="7E7FE78F" w14:textId="77777777" w:rsidR="00C853E1" w:rsidRPr="00B90EB0" w:rsidRDefault="00C853E1" w:rsidP="005A4170">
      <w:pPr>
        <w:jc w:val="center"/>
        <w:rPr>
          <w:b/>
        </w:rPr>
      </w:pPr>
    </w:p>
    <w:p w14:paraId="0BE34260" w14:textId="77777777" w:rsidR="005A4170" w:rsidRPr="00CE7858" w:rsidRDefault="009936E8" w:rsidP="00CE7858">
      <w:pPr>
        <w:pStyle w:val="Odlomakpopisa"/>
        <w:numPr>
          <w:ilvl w:val="0"/>
          <w:numId w:val="2"/>
        </w:numPr>
        <w:rPr>
          <w:b/>
        </w:rPr>
      </w:pPr>
      <w:r w:rsidRPr="00CE7858">
        <w:rPr>
          <w:b/>
        </w:rPr>
        <w:t xml:space="preserve"> </w:t>
      </w:r>
      <w:r w:rsidR="005A4170" w:rsidRPr="00CE7858">
        <w:rPr>
          <w:b/>
        </w:rPr>
        <w:t>OBRAZLOŽENJE OPĆEG DIJELA IZVJEŠTAJA</w:t>
      </w:r>
    </w:p>
    <w:p w14:paraId="2876263B" w14:textId="77777777" w:rsidR="00B90EB0" w:rsidRDefault="00B90EB0" w:rsidP="005A4170">
      <w:r>
        <w:t>PRIHODI I RASHODI OSTVARENI U RAZDOBLJU 1.1.-3</w:t>
      </w:r>
      <w:r w:rsidR="00DA449F">
        <w:t>0</w:t>
      </w:r>
      <w:r w:rsidR="003E02F5">
        <w:t>.</w:t>
      </w:r>
      <w:r w:rsidR="00DA449F">
        <w:t>6</w:t>
      </w:r>
      <w:r>
        <w:t>.202</w:t>
      </w:r>
      <w:r w:rsidR="00951689">
        <w:t>5</w:t>
      </w:r>
      <w:r>
        <w:t>. GODINE</w:t>
      </w:r>
    </w:p>
    <w:p w14:paraId="57A5789A" w14:textId="77777777" w:rsidR="00C853E1" w:rsidRDefault="00C853E1" w:rsidP="005A4170"/>
    <w:tbl>
      <w:tblPr>
        <w:tblW w:w="10581" w:type="dxa"/>
        <w:tblLook w:val="04A0" w:firstRow="1" w:lastRow="0" w:firstColumn="1" w:lastColumn="0" w:noHBand="0" w:noVBand="1"/>
      </w:tblPr>
      <w:tblGrid>
        <w:gridCol w:w="2263"/>
        <w:gridCol w:w="2410"/>
        <w:gridCol w:w="2410"/>
        <w:gridCol w:w="1843"/>
        <w:gridCol w:w="1655"/>
      </w:tblGrid>
      <w:tr w:rsidR="00100A0F" w:rsidRPr="00CE453C" w14:paraId="0DFD84C6" w14:textId="77777777" w:rsidTr="00100A0F">
        <w:trPr>
          <w:trHeight w:val="70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2109D9E" w14:textId="77777777" w:rsidR="00CE453C" w:rsidRPr="00CE453C" w:rsidRDefault="00CE453C" w:rsidP="00CE4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E45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PRIHODI/RASHODI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27B5891" w14:textId="110AF185" w:rsidR="00CE453C" w:rsidRPr="00CE453C" w:rsidRDefault="00CE453C" w:rsidP="00134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CE45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Polugodišnje</w:t>
            </w:r>
            <w:proofErr w:type="spellEnd"/>
            <w:r w:rsidRPr="00CE45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izvršenje </w:t>
            </w:r>
            <w:proofErr w:type="spellStart"/>
            <w:r w:rsidRPr="00CE45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prethodne</w:t>
            </w:r>
            <w:proofErr w:type="spellEnd"/>
            <w:r w:rsidRPr="00CE45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45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godine</w:t>
            </w:r>
            <w:proofErr w:type="spellEnd"/>
            <w:r w:rsidRPr="00CE45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/202</w:t>
            </w:r>
            <w:r w:rsidR="0013409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 w:rsidRPr="00CE45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/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10185EC" w14:textId="425B9631" w:rsidR="00CE453C" w:rsidRPr="00CE453C" w:rsidRDefault="00CE453C" w:rsidP="00134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E45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Plan </w:t>
            </w:r>
            <w:proofErr w:type="spellStart"/>
            <w:r w:rsidRPr="00CE45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tekuće</w:t>
            </w:r>
            <w:proofErr w:type="spellEnd"/>
            <w:r w:rsidRPr="00CE45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45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godine</w:t>
            </w:r>
            <w:proofErr w:type="spellEnd"/>
            <w:r w:rsidRPr="00CE45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/202</w:t>
            </w:r>
            <w:r w:rsidR="0013409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5</w:t>
            </w:r>
            <w:r w:rsidRPr="00CE45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/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27B9803" w14:textId="6A0EFAC7" w:rsidR="00CE453C" w:rsidRPr="00CE453C" w:rsidRDefault="00CE453C" w:rsidP="00134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CE45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Polugodišnje</w:t>
            </w:r>
            <w:proofErr w:type="spellEnd"/>
            <w:r w:rsidRPr="00CE45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izvršenje/202</w:t>
            </w:r>
            <w:r w:rsidR="0013409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5</w:t>
            </w:r>
            <w:r w:rsidRPr="00CE45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./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A83666F" w14:textId="77777777" w:rsidR="00CE453C" w:rsidRPr="00CE453C" w:rsidRDefault="00CE453C" w:rsidP="00CE4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proofErr w:type="spellStart"/>
            <w:r w:rsidRPr="00CE453C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Indeks</w:t>
            </w:r>
            <w:proofErr w:type="spellEnd"/>
            <w:r w:rsidRPr="00CE453C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=4/3*100</w:t>
            </w:r>
          </w:p>
        </w:tc>
      </w:tr>
      <w:tr w:rsidR="00100A0F" w:rsidRPr="00CE453C" w14:paraId="2BD39B61" w14:textId="77777777" w:rsidTr="00100A0F">
        <w:trPr>
          <w:trHeight w:val="28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B483E" w14:textId="77777777" w:rsidR="00CE453C" w:rsidRPr="00CE453C" w:rsidRDefault="00CE453C" w:rsidP="00CE4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E45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F41B9" w14:textId="77777777" w:rsidR="00CE453C" w:rsidRPr="00CE453C" w:rsidRDefault="00CE453C" w:rsidP="00CE4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E45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92FD3" w14:textId="77777777" w:rsidR="00CE453C" w:rsidRPr="00CE453C" w:rsidRDefault="00CE453C" w:rsidP="00CE4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E45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C6E6A" w14:textId="77777777" w:rsidR="00CE453C" w:rsidRPr="00CE453C" w:rsidRDefault="00CE453C" w:rsidP="00CE4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E45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4E4A0" w14:textId="77777777" w:rsidR="00CE453C" w:rsidRPr="00CE453C" w:rsidRDefault="00CE453C" w:rsidP="00CE4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E453C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</w:tr>
      <w:tr w:rsidR="00B7223C" w:rsidRPr="00CE453C" w14:paraId="40F8559F" w14:textId="77777777" w:rsidTr="00DC0CCC">
        <w:trPr>
          <w:trHeight w:val="42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C9620" w14:textId="77777777" w:rsidR="00B7223C" w:rsidRPr="00CE453C" w:rsidRDefault="00B7223C" w:rsidP="00B72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E45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PRIHODI UKUPNO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84B2D" w14:textId="41573099" w:rsidR="00B7223C" w:rsidRPr="00CE453C" w:rsidRDefault="00B7223C" w:rsidP="00B72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933.770,71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8D96F" w14:textId="437F50EA" w:rsidR="00B7223C" w:rsidRPr="00CE453C" w:rsidRDefault="00B7223C" w:rsidP="00B72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1.814.979,99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8A5A3A" w14:textId="448551F2" w:rsidR="00B7223C" w:rsidRPr="00CE453C" w:rsidRDefault="00B7223C" w:rsidP="00B72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1.032.328,53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45A48" w14:textId="6DCECB09" w:rsidR="00B7223C" w:rsidRPr="00CE453C" w:rsidRDefault="00B7223C" w:rsidP="00B72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56,88</w:t>
            </w:r>
          </w:p>
        </w:tc>
      </w:tr>
      <w:tr w:rsidR="00B7223C" w:rsidRPr="00CE453C" w14:paraId="4405DD60" w14:textId="77777777" w:rsidTr="00100A0F">
        <w:trPr>
          <w:trHeight w:val="42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989F5" w14:textId="77777777" w:rsidR="00B7223C" w:rsidRPr="00CE453C" w:rsidRDefault="00B7223C" w:rsidP="00B72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E45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6  PRIHODI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E43A3" w14:textId="64F377E0" w:rsidR="00B7223C" w:rsidRPr="00CE453C" w:rsidRDefault="00B7223C" w:rsidP="00B72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933.770,71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59091" w14:textId="2F7D3C9A" w:rsidR="00B7223C" w:rsidRPr="00CE453C" w:rsidRDefault="00B7223C" w:rsidP="00B72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1.814.979,99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7E80A" w14:textId="4EC6E889" w:rsidR="00B7223C" w:rsidRPr="00CE453C" w:rsidRDefault="00B7223C" w:rsidP="00B72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1.032.328,53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D878C" w14:textId="38240011" w:rsidR="00B7223C" w:rsidRPr="00CE453C" w:rsidRDefault="00B7223C" w:rsidP="00B72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56,88</w:t>
            </w:r>
          </w:p>
        </w:tc>
      </w:tr>
      <w:tr w:rsidR="00B7223C" w:rsidRPr="00CE453C" w14:paraId="0AA30BF1" w14:textId="77777777" w:rsidTr="00100A0F">
        <w:trPr>
          <w:trHeight w:val="420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A8BB6" w14:textId="77777777" w:rsidR="00B7223C" w:rsidRPr="00CE453C" w:rsidRDefault="00B7223C" w:rsidP="00B72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E45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7 PRIHODI OD PRODAJE NEFINANCIJSKE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E84CF" w14:textId="5F0DD025" w:rsidR="00B7223C" w:rsidRPr="00CE453C" w:rsidRDefault="00B7223C" w:rsidP="00B72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9BBD0" w14:textId="30CD9596" w:rsidR="00B7223C" w:rsidRPr="00CE453C" w:rsidRDefault="00B7223C" w:rsidP="00B72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86E065" w14:textId="78A9D15C" w:rsidR="00B7223C" w:rsidRPr="00CE453C" w:rsidRDefault="00B7223C" w:rsidP="00B72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679E" w14:textId="1147BCE7" w:rsidR="00B7223C" w:rsidRPr="00CE453C" w:rsidRDefault="00B7223C" w:rsidP="00B72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B7223C" w:rsidRPr="00CE453C" w14:paraId="790CB52E" w14:textId="77777777" w:rsidTr="00100A0F">
        <w:trPr>
          <w:trHeight w:val="42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DD37A" w14:textId="77777777" w:rsidR="00B7223C" w:rsidRPr="00CE453C" w:rsidRDefault="00B7223C" w:rsidP="00B72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E45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RASHODI UKUPNO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6A844" w14:textId="0497C20D" w:rsidR="00B7223C" w:rsidRPr="00CE453C" w:rsidRDefault="00B7223C" w:rsidP="00B72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933.337,82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21457" w14:textId="7EB13E9A" w:rsidR="00B7223C" w:rsidRPr="00CE453C" w:rsidRDefault="00B7223C" w:rsidP="00B72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1.814.979,99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732D10" w14:textId="67EA576A" w:rsidR="00B7223C" w:rsidRPr="00CE453C" w:rsidRDefault="00B7223C" w:rsidP="00B72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1.174.301,30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4A864" w14:textId="3E211B2C" w:rsidR="00B7223C" w:rsidRPr="00CE453C" w:rsidRDefault="00B7223C" w:rsidP="00B72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64,70</w:t>
            </w:r>
          </w:p>
        </w:tc>
      </w:tr>
      <w:tr w:rsidR="00B7223C" w:rsidRPr="00CE453C" w14:paraId="2F853D88" w14:textId="77777777" w:rsidTr="00100A0F">
        <w:trPr>
          <w:trHeight w:val="42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F9008" w14:textId="77777777" w:rsidR="00B7223C" w:rsidRPr="00CE453C" w:rsidRDefault="00B7223C" w:rsidP="00B72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E45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57984" w14:textId="315FF6CB" w:rsidR="00B7223C" w:rsidRPr="00CE453C" w:rsidRDefault="00B7223C" w:rsidP="00B72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932.418,49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3AB79" w14:textId="0960AD96" w:rsidR="00B7223C" w:rsidRPr="00CE453C" w:rsidRDefault="00B7223C" w:rsidP="00B72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1.814.979,99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617B9" w14:textId="008FDB07" w:rsidR="00B7223C" w:rsidRPr="00CE453C" w:rsidRDefault="00B7223C" w:rsidP="00B72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1.163.269,14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8FB16" w14:textId="02B2D591" w:rsidR="00B7223C" w:rsidRPr="00CE453C" w:rsidRDefault="00B7223C" w:rsidP="00B72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64,09</w:t>
            </w:r>
          </w:p>
        </w:tc>
      </w:tr>
      <w:tr w:rsidR="00B7223C" w:rsidRPr="00CE453C" w14:paraId="6D38F102" w14:textId="77777777" w:rsidTr="00100A0F">
        <w:trPr>
          <w:trHeight w:val="42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64946" w14:textId="77777777" w:rsidR="00B7223C" w:rsidRPr="00CE453C" w:rsidRDefault="00B7223C" w:rsidP="00B72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E45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4 RASHODI ZA NEFINANCIJSKU IMOVINU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5C51E" w14:textId="20839016" w:rsidR="00B7223C" w:rsidRPr="00CE453C" w:rsidRDefault="00B7223C" w:rsidP="00B72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919,33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E7DCB3" w14:textId="6A76D867" w:rsidR="00B7223C" w:rsidRPr="00CE453C" w:rsidRDefault="00B7223C" w:rsidP="00B72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0A9FD7" w14:textId="27D7A62A" w:rsidR="00B7223C" w:rsidRPr="00CE453C" w:rsidRDefault="00B7223C" w:rsidP="00B72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11.032,16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2A24C" w14:textId="1ADC1763" w:rsidR="00B7223C" w:rsidRPr="00CE453C" w:rsidRDefault="00B7223C" w:rsidP="00B72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B7223C" w:rsidRPr="00CE453C" w14:paraId="5E528CBA" w14:textId="77777777" w:rsidTr="00100A0F">
        <w:trPr>
          <w:trHeight w:val="42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2D64C" w14:textId="77777777" w:rsidR="00B7223C" w:rsidRPr="00CE453C" w:rsidRDefault="00B7223C" w:rsidP="00B72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E45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RAZLIKA-VIŠAK/MANJAK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3E786" w14:textId="4651DF54" w:rsidR="00B7223C" w:rsidRPr="00CE453C" w:rsidRDefault="00B7223C" w:rsidP="00B72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432,89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B59ED9" w14:textId="3BF260AD" w:rsidR="00B7223C" w:rsidRPr="00CE453C" w:rsidRDefault="00B7223C" w:rsidP="00B72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BDA41" w14:textId="7F03FF49" w:rsidR="00B7223C" w:rsidRPr="00CE453C" w:rsidRDefault="00B7223C" w:rsidP="00B72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-141.972,77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0BDEA" w14:textId="5C73954D" w:rsidR="00B7223C" w:rsidRPr="00CE453C" w:rsidRDefault="00B7223C" w:rsidP="00B72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1FEDA9CB" w14:textId="77777777" w:rsidR="00CE453C" w:rsidRDefault="00CE453C" w:rsidP="005A4170"/>
    <w:p w14:paraId="7B978BA3" w14:textId="77777777" w:rsidR="00CE453C" w:rsidRDefault="00CE453C" w:rsidP="005A4170"/>
    <w:p w14:paraId="7FD4E392" w14:textId="77777777" w:rsidR="00C853E1" w:rsidRDefault="00C853E1" w:rsidP="005A4170"/>
    <w:p w14:paraId="252B65E1" w14:textId="5407D25D" w:rsidR="00D23EC0" w:rsidRDefault="005F393A" w:rsidP="005A4170">
      <w:r>
        <w:t>V</w:t>
      </w:r>
      <w:r w:rsidR="00D23EC0">
        <w:t xml:space="preserve">idljivo </w:t>
      </w:r>
      <w:r>
        <w:t xml:space="preserve">je </w:t>
      </w:r>
      <w:r w:rsidR="00D23EC0">
        <w:t xml:space="preserve">da su </w:t>
      </w:r>
      <w:r>
        <w:t xml:space="preserve">ukupni prihodi </w:t>
      </w:r>
      <w:r w:rsidR="00616491">
        <w:t xml:space="preserve"> za razdoblje 1.1.-3</w:t>
      </w:r>
      <w:r w:rsidR="000D4E7B">
        <w:t>0</w:t>
      </w:r>
      <w:r w:rsidR="00616491">
        <w:t>.</w:t>
      </w:r>
      <w:r w:rsidR="000D4E7B">
        <w:t>6</w:t>
      </w:r>
      <w:r w:rsidR="00616491">
        <w:t>.2</w:t>
      </w:r>
      <w:r w:rsidR="00100A0F">
        <w:t>02</w:t>
      </w:r>
      <w:r w:rsidR="00B7223C">
        <w:t>5</w:t>
      </w:r>
      <w:r w:rsidR="00616491">
        <w:t>. godine</w:t>
      </w:r>
      <w:r w:rsidR="00D23EC0">
        <w:t xml:space="preserve">  ostvareni u iznosu od </w:t>
      </w:r>
      <w:r w:rsidR="00B7223C">
        <w:t xml:space="preserve">1.032.328,53 </w:t>
      </w:r>
      <w:r w:rsidR="00616491">
        <w:t xml:space="preserve">€ </w:t>
      </w:r>
      <w:r w:rsidR="00D23EC0">
        <w:t xml:space="preserve">, što u odnosu na </w:t>
      </w:r>
      <w:r w:rsidR="0021233A">
        <w:t xml:space="preserve">tekući </w:t>
      </w:r>
      <w:r w:rsidR="00D23EC0">
        <w:t>plan za 202</w:t>
      </w:r>
      <w:r w:rsidR="00B7223C">
        <w:t xml:space="preserve">5 </w:t>
      </w:r>
      <w:r w:rsidR="00D23EC0">
        <w:t xml:space="preserve">.godinu predstavlja izvršenje od </w:t>
      </w:r>
      <w:r w:rsidR="00B7223C">
        <w:t>56,88</w:t>
      </w:r>
      <w:r w:rsidR="00D23EC0">
        <w:t xml:space="preserve"> %.</w:t>
      </w:r>
    </w:p>
    <w:p w14:paraId="0CF03CBD" w14:textId="3E4B20C6" w:rsidR="00D23EC0" w:rsidRDefault="00D23EC0" w:rsidP="005A4170">
      <w:r>
        <w:t xml:space="preserve">Ukupni rashodi </w:t>
      </w:r>
      <w:r w:rsidR="00616491">
        <w:t>za razdoblje 1.1.-3</w:t>
      </w:r>
      <w:r w:rsidR="000D4E7B">
        <w:t>0</w:t>
      </w:r>
      <w:r w:rsidR="00616491">
        <w:t>.</w:t>
      </w:r>
      <w:r w:rsidR="000D4E7B">
        <w:t>6</w:t>
      </w:r>
      <w:r w:rsidR="00616491">
        <w:t>.</w:t>
      </w:r>
      <w:r w:rsidR="00B7223C">
        <w:t>20</w:t>
      </w:r>
      <w:r w:rsidR="00616491">
        <w:t>2</w:t>
      </w:r>
      <w:r w:rsidR="00B7223C">
        <w:t>5</w:t>
      </w:r>
      <w:r w:rsidR="004C2B34">
        <w:t>. godin</w:t>
      </w:r>
      <w:r w:rsidR="00616491">
        <w:t>e</w:t>
      </w:r>
      <w:r w:rsidR="004C2B34">
        <w:t xml:space="preserve"> </w:t>
      </w:r>
      <w:r w:rsidR="00100A0F">
        <w:t xml:space="preserve">ostvareni su u iznosu od </w:t>
      </w:r>
      <w:r w:rsidR="00B7223C">
        <w:t>1.174.301,30</w:t>
      </w:r>
      <w:r w:rsidR="004C2B34">
        <w:t xml:space="preserve"> </w:t>
      </w:r>
      <w:r w:rsidR="00616491">
        <w:t>€</w:t>
      </w:r>
      <w:r>
        <w:t xml:space="preserve">, što je </w:t>
      </w:r>
      <w:r w:rsidR="00B7223C">
        <w:t>64,70</w:t>
      </w:r>
      <w:r>
        <w:t xml:space="preserve"> % izvršenja </w:t>
      </w:r>
      <w:r w:rsidR="0021233A">
        <w:t xml:space="preserve">tekućeg </w:t>
      </w:r>
      <w:r>
        <w:t>plana za 202</w:t>
      </w:r>
      <w:r w:rsidR="00B7223C">
        <w:t>5</w:t>
      </w:r>
      <w:r>
        <w:t>.godinu, a sastoje se od rashoda poslovanja</w:t>
      </w:r>
      <w:r w:rsidR="0021233A">
        <w:t xml:space="preserve"> (3)</w:t>
      </w:r>
      <w:r>
        <w:t xml:space="preserve"> ostvarenih u iznosu od </w:t>
      </w:r>
      <w:r w:rsidR="00B7223C">
        <w:t xml:space="preserve">1.163.269,14 </w:t>
      </w:r>
      <w:r w:rsidR="00100A0F">
        <w:t xml:space="preserve"> </w:t>
      </w:r>
      <w:r w:rsidR="00616491">
        <w:t xml:space="preserve">€ </w:t>
      </w:r>
      <w:r>
        <w:t xml:space="preserve"> i rashoda za nabavu nefinancijske imovine</w:t>
      </w:r>
      <w:r w:rsidR="0021233A">
        <w:t xml:space="preserve"> (4)</w:t>
      </w:r>
      <w:r>
        <w:t xml:space="preserve"> u iznosu od </w:t>
      </w:r>
      <w:r w:rsidR="00B7223C">
        <w:t>11.032,16</w:t>
      </w:r>
      <w:r w:rsidR="0021233A">
        <w:t xml:space="preserve"> </w:t>
      </w:r>
      <w:r w:rsidR="00616491">
        <w:t xml:space="preserve"> €</w:t>
      </w:r>
      <w:r>
        <w:t>.</w:t>
      </w:r>
    </w:p>
    <w:p w14:paraId="5697D39B" w14:textId="2322A489" w:rsidR="0021233A" w:rsidRDefault="00D23EC0" w:rsidP="002466DA">
      <w:pPr>
        <w:spacing w:after="0"/>
      </w:pPr>
      <w:r>
        <w:t xml:space="preserve">Iz navedenog proizlazi razlika između ostvarenih ukupnih prihoda i rashoda, odnosno </w:t>
      </w:r>
      <w:r w:rsidR="00616491">
        <w:t xml:space="preserve"> </w:t>
      </w:r>
      <w:r w:rsidR="00B7223C">
        <w:t xml:space="preserve">manjak </w:t>
      </w:r>
      <w:r>
        <w:t xml:space="preserve">prihoda ostvaren u </w:t>
      </w:r>
      <w:r w:rsidR="00616491">
        <w:t>razdoblju od 1.1.-3</w:t>
      </w:r>
      <w:r w:rsidR="000D4E7B">
        <w:t>0</w:t>
      </w:r>
      <w:r w:rsidR="00616491">
        <w:t>.</w:t>
      </w:r>
      <w:r w:rsidR="000D4E7B">
        <w:t>6</w:t>
      </w:r>
      <w:r w:rsidR="00616491">
        <w:t>.202</w:t>
      </w:r>
      <w:r w:rsidR="00B7223C">
        <w:t>4</w:t>
      </w:r>
      <w:r w:rsidR="00616491">
        <w:t>. godine</w:t>
      </w:r>
      <w:r>
        <w:t xml:space="preserve"> u iznosu od</w:t>
      </w:r>
      <w:r w:rsidR="00616491">
        <w:t xml:space="preserve">: </w:t>
      </w:r>
      <w:r w:rsidR="00B7223C">
        <w:t xml:space="preserve">141.972,77 </w:t>
      </w:r>
      <w:r w:rsidR="00B7223C">
        <w:rPr>
          <w:rFonts w:cstheme="minorHAnsi"/>
        </w:rPr>
        <w:t>€.</w:t>
      </w:r>
    </w:p>
    <w:p w14:paraId="199DB8C1" w14:textId="0E05B08A" w:rsidR="00D23EC0" w:rsidRPr="006410E2" w:rsidRDefault="00D23EC0" w:rsidP="005A4170">
      <w:pPr>
        <w:rPr>
          <w:b/>
        </w:rPr>
      </w:pPr>
      <w:r>
        <w:t>Uvažavajući preneseni višak financijskog rezultata</w:t>
      </w:r>
      <w:r w:rsidR="007F1383">
        <w:t xml:space="preserve"> iz 202</w:t>
      </w:r>
      <w:r w:rsidR="00B7223C">
        <w:t>4</w:t>
      </w:r>
      <w:r w:rsidR="007F1383">
        <w:t xml:space="preserve">.godine u iznosu od </w:t>
      </w:r>
      <w:r w:rsidR="00B7223C">
        <w:t>865,01</w:t>
      </w:r>
      <w:r w:rsidR="007F1383">
        <w:t xml:space="preserve"> </w:t>
      </w:r>
      <w:r w:rsidR="00616491">
        <w:t>€</w:t>
      </w:r>
      <w:r w:rsidR="007F1383">
        <w:t xml:space="preserve">, ostvaren je ukupni </w:t>
      </w:r>
      <w:r w:rsidR="00B7223C">
        <w:t xml:space="preserve">manjak u iznosu </w:t>
      </w:r>
      <w:r w:rsidR="002466DA">
        <w:t xml:space="preserve"> </w:t>
      </w:r>
      <w:r w:rsidR="00B7223C">
        <w:t xml:space="preserve">od 141.107,76 </w:t>
      </w:r>
      <w:r w:rsidR="00616491">
        <w:t>€</w:t>
      </w:r>
      <w:r w:rsidR="007F1383">
        <w:t>.</w:t>
      </w:r>
      <w:r w:rsidR="007B1B4F">
        <w:t xml:space="preserve"> </w:t>
      </w:r>
      <w:r w:rsidR="007B1B4F" w:rsidRPr="006410E2">
        <w:rPr>
          <w:b/>
        </w:rPr>
        <w:t>Ukupni manjak se odnosi na plaće za mjesec lipanj 2025.godine koje dolaze na naplatu do 15.7.2025.</w:t>
      </w:r>
    </w:p>
    <w:p w14:paraId="52C5769D" w14:textId="77777777" w:rsidR="002466DA" w:rsidRPr="006410E2" w:rsidRDefault="002466DA" w:rsidP="005A4170">
      <w:pPr>
        <w:rPr>
          <w:b/>
        </w:rPr>
      </w:pPr>
    </w:p>
    <w:p w14:paraId="7C644F35" w14:textId="77777777" w:rsidR="008C432D" w:rsidRDefault="008C432D" w:rsidP="00D54EA1">
      <w:pPr>
        <w:jc w:val="center"/>
        <w:rPr>
          <w:b/>
        </w:rPr>
      </w:pPr>
    </w:p>
    <w:p w14:paraId="2F3F8CDB" w14:textId="77777777" w:rsidR="00C853E1" w:rsidRDefault="00C853E1" w:rsidP="00D54EA1">
      <w:pPr>
        <w:jc w:val="center"/>
        <w:rPr>
          <w:b/>
        </w:rPr>
      </w:pPr>
    </w:p>
    <w:p w14:paraId="340B76EA" w14:textId="77777777" w:rsidR="00C853E1" w:rsidRDefault="00C853E1" w:rsidP="00D54EA1">
      <w:pPr>
        <w:jc w:val="center"/>
        <w:rPr>
          <w:b/>
        </w:rPr>
      </w:pPr>
    </w:p>
    <w:p w14:paraId="36DDC22E" w14:textId="77777777" w:rsidR="00C853E1" w:rsidRDefault="00C853E1" w:rsidP="00D54EA1">
      <w:pPr>
        <w:jc w:val="center"/>
        <w:rPr>
          <w:b/>
        </w:rPr>
      </w:pPr>
    </w:p>
    <w:p w14:paraId="746F2A03" w14:textId="67828FB7" w:rsidR="00D54EA1" w:rsidRDefault="008511D0" w:rsidP="00D54EA1">
      <w:pPr>
        <w:jc w:val="center"/>
        <w:rPr>
          <w:b/>
        </w:rPr>
      </w:pPr>
      <w:r>
        <w:rPr>
          <w:b/>
        </w:rPr>
        <w:t xml:space="preserve">PRIHODI </w:t>
      </w:r>
      <w:r w:rsidR="00D54EA1" w:rsidRPr="00D54EA1">
        <w:rPr>
          <w:b/>
        </w:rPr>
        <w:t xml:space="preserve"> OSTVARENI U RAZDOBLJU </w:t>
      </w:r>
      <w:r w:rsidR="00AB1278">
        <w:rPr>
          <w:b/>
        </w:rPr>
        <w:t>0</w:t>
      </w:r>
      <w:r w:rsidR="00D54EA1" w:rsidRPr="00D54EA1">
        <w:rPr>
          <w:b/>
        </w:rPr>
        <w:t>D 1.1.-3</w:t>
      </w:r>
      <w:r w:rsidR="00491E78">
        <w:rPr>
          <w:b/>
        </w:rPr>
        <w:t>0</w:t>
      </w:r>
      <w:r w:rsidR="00D54EA1" w:rsidRPr="00D54EA1">
        <w:rPr>
          <w:b/>
        </w:rPr>
        <w:t>.</w:t>
      </w:r>
      <w:r w:rsidR="00491E78">
        <w:rPr>
          <w:b/>
        </w:rPr>
        <w:t>6</w:t>
      </w:r>
      <w:r w:rsidR="00D54EA1" w:rsidRPr="00D54EA1">
        <w:rPr>
          <w:b/>
        </w:rPr>
        <w:t>.202</w:t>
      </w:r>
      <w:r w:rsidR="00397D32">
        <w:rPr>
          <w:b/>
        </w:rPr>
        <w:t>5</w:t>
      </w:r>
      <w:r w:rsidR="00D54EA1" w:rsidRPr="00D54EA1">
        <w:rPr>
          <w:b/>
        </w:rPr>
        <w:t>.GODINE</w:t>
      </w:r>
    </w:p>
    <w:p w14:paraId="67ABA3FB" w14:textId="77777777" w:rsidR="00CE7858" w:rsidRDefault="00CE7858" w:rsidP="00D54EA1">
      <w:pPr>
        <w:jc w:val="center"/>
        <w:rPr>
          <w:b/>
        </w:rPr>
      </w:pPr>
    </w:p>
    <w:p w14:paraId="3EBECDCB" w14:textId="77777777" w:rsidR="00CE7858" w:rsidRDefault="00CE7858" w:rsidP="00D54EA1">
      <w:pPr>
        <w:jc w:val="center"/>
        <w:rPr>
          <w:b/>
        </w:rPr>
      </w:pPr>
    </w:p>
    <w:p w14:paraId="38E9B705" w14:textId="2FC9FB5E" w:rsidR="00D54EA1" w:rsidRDefault="00D54EA1" w:rsidP="00D54EA1">
      <w:r>
        <w:t>Ukupni prihodi za 202</w:t>
      </w:r>
      <w:r w:rsidR="00397D32">
        <w:t>5</w:t>
      </w:r>
      <w:r>
        <w:t xml:space="preserve">.g. </w:t>
      </w:r>
      <w:r w:rsidR="009334B4">
        <w:t xml:space="preserve">planirani su </w:t>
      </w:r>
      <w:r>
        <w:t xml:space="preserve">u iznosu od </w:t>
      </w:r>
      <w:r w:rsidR="00397D32">
        <w:t>1.814.979,99</w:t>
      </w:r>
      <w:r>
        <w:t xml:space="preserve"> </w:t>
      </w:r>
      <w:r w:rsidR="00F577C7">
        <w:t>€, a  u ovom obračunskom razdoblju o</w:t>
      </w:r>
      <w:r>
        <w:t xml:space="preserve">stvareni su u iznosu </w:t>
      </w:r>
      <w:r w:rsidR="00100A0F">
        <w:t xml:space="preserve">od </w:t>
      </w:r>
      <w:r w:rsidR="00397D32">
        <w:t xml:space="preserve">1.032.328,53 </w:t>
      </w:r>
      <w:r w:rsidR="00F577C7">
        <w:t xml:space="preserve">€ </w:t>
      </w:r>
      <w:r w:rsidR="009334B4">
        <w:t xml:space="preserve"> </w:t>
      </w:r>
      <w:r w:rsidR="00F577C7">
        <w:t xml:space="preserve">što čini  izvršenje plana od </w:t>
      </w:r>
      <w:r w:rsidR="00397D32">
        <w:t>56,88</w:t>
      </w:r>
      <w:r>
        <w:t xml:space="preserve"> %.</w:t>
      </w:r>
    </w:p>
    <w:p w14:paraId="791EFF39" w14:textId="77777777" w:rsidR="00812B24" w:rsidRDefault="00812B24" w:rsidP="00D54EA1"/>
    <w:p w14:paraId="353227B1" w14:textId="77777777" w:rsidR="00812B24" w:rsidRDefault="00812B24" w:rsidP="00D54EA1"/>
    <w:p w14:paraId="6029800C" w14:textId="21ECC846" w:rsidR="00812B24" w:rsidRDefault="00812B24" w:rsidP="00812B24">
      <w:pPr>
        <w:rPr>
          <w:u w:val="single"/>
        </w:rPr>
      </w:pPr>
      <w:r>
        <w:rPr>
          <w:u w:val="single"/>
        </w:rPr>
        <w:t xml:space="preserve">Prihod od Ministarstva znanosti i obrazovanja  u iznosu  od </w:t>
      </w:r>
      <w:r w:rsidR="00134094">
        <w:rPr>
          <w:u w:val="single"/>
        </w:rPr>
        <w:t>882.174,23</w:t>
      </w:r>
      <w:r>
        <w:rPr>
          <w:u w:val="single"/>
        </w:rPr>
        <w:t xml:space="preserve"> €</w:t>
      </w:r>
    </w:p>
    <w:p w14:paraId="332248E4" w14:textId="77777777" w:rsidR="00812B24" w:rsidRDefault="00812B24" w:rsidP="00812B24">
      <w:r>
        <w:t>Prihodi se odnose na plaće djelatnika financirane od MZO-a i ostala materijalna prava ,prijevoz učenika s teškoćama u razvoju.</w:t>
      </w:r>
    </w:p>
    <w:p w14:paraId="45532852" w14:textId="086462EC" w:rsidR="00812B24" w:rsidRDefault="00812B24" w:rsidP="00812B24">
      <w:pPr>
        <w:rPr>
          <w:u w:val="single"/>
        </w:rPr>
      </w:pPr>
      <w:r>
        <w:rPr>
          <w:u w:val="single"/>
        </w:rPr>
        <w:t xml:space="preserve">Prihod od Općine Kloštar Ivanić u iznosu od </w:t>
      </w:r>
      <w:r w:rsidR="00134094">
        <w:rPr>
          <w:u w:val="single"/>
        </w:rPr>
        <w:t xml:space="preserve">36.705,70 </w:t>
      </w:r>
      <w:r>
        <w:rPr>
          <w:u w:val="single"/>
        </w:rPr>
        <w:t>€.</w:t>
      </w:r>
    </w:p>
    <w:p w14:paraId="223EB54C" w14:textId="194C362C" w:rsidR="00812B24" w:rsidRDefault="00812B24" w:rsidP="00812B24">
      <w:r>
        <w:t>Prihodi se odnose na plaće djelatnika u produženom boravku, nagrade za učenike na natjecanjima, školu plivanja i financiranje prometne kulture.</w:t>
      </w:r>
    </w:p>
    <w:p w14:paraId="1BC6E69E" w14:textId="3A1A9658" w:rsidR="006F336F" w:rsidRDefault="006F336F" w:rsidP="00812B24">
      <w:pPr>
        <w:rPr>
          <w:u w:val="single"/>
        </w:rPr>
      </w:pPr>
      <w:r w:rsidRPr="006F336F">
        <w:rPr>
          <w:u w:val="single"/>
        </w:rPr>
        <w:t>Tekuće pomoći temeljem prijenosa EU sredstava</w:t>
      </w:r>
      <w:r>
        <w:rPr>
          <w:u w:val="single"/>
        </w:rPr>
        <w:t xml:space="preserve"> u iznosu od 68,97 </w:t>
      </w:r>
      <w:r>
        <w:rPr>
          <w:rFonts w:cstheme="minorHAnsi"/>
          <w:u w:val="single"/>
        </w:rPr>
        <w:t>€</w:t>
      </w:r>
    </w:p>
    <w:p w14:paraId="2906881C" w14:textId="4FA99EDD" w:rsidR="006F336F" w:rsidRDefault="006F336F" w:rsidP="00812B24">
      <w:r w:rsidRPr="006F336F">
        <w:t>Prihodi se odnose na prijevoz za službeno putovanje učiteljici koja sudjeluje u Proj</w:t>
      </w:r>
      <w:bookmarkStart w:id="0" w:name="_GoBack"/>
      <w:bookmarkEnd w:id="0"/>
      <w:r w:rsidRPr="006F336F">
        <w:t xml:space="preserve">ektu </w:t>
      </w:r>
      <w:proofErr w:type="spellStart"/>
      <w:r w:rsidRPr="006F336F">
        <w:t>Erasmus</w:t>
      </w:r>
      <w:proofErr w:type="spellEnd"/>
      <w:r w:rsidRPr="006F336F">
        <w:t>.</w:t>
      </w:r>
    </w:p>
    <w:p w14:paraId="39405DD3" w14:textId="7B75F2D8" w:rsidR="006F336F" w:rsidRDefault="006F336F" w:rsidP="00812B24"/>
    <w:p w14:paraId="76F239E8" w14:textId="41570FD4" w:rsidR="006F336F" w:rsidRPr="006F336F" w:rsidRDefault="006F336F" w:rsidP="00812B24">
      <w:pPr>
        <w:rPr>
          <w:u w:val="single"/>
        </w:rPr>
      </w:pPr>
      <w:r w:rsidRPr="006F336F">
        <w:rPr>
          <w:u w:val="single"/>
        </w:rPr>
        <w:t>Prijenosi između proračunskih korisnika istog proračuna u iznosu od 341,36</w:t>
      </w:r>
      <w:r>
        <w:rPr>
          <w:u w:val="single"/>
        </w:rPr>
        <w:t>.</w:t>
      </w:r>
    </w:p>
    <w:p w14:paraId="2989B1E9" w14:textId="5D9DC4AC" w:rsidR="006F336F" w:rsidRPr="006F336F" w:rsidRDefault="006F336F" w:rsidP="00812B24">
      <w:r>
        <w:t>Prihodi se odnose na natjecanje</w:t>
      </w:r>
      <w:r w:rsidR="00222DA4">
        <w:t xml:space="preserve"> .</w:t>
      </w:r>
    </w:p>
    <w:p w14:paraId="5ABDE07A" w14:textId="27CDB2AC" w:rsidR="00812B24" w:rsidRDefault="00812B24" w:rsidP="00812B24">
      <w:pPr>
        <w:rPr>
          <w:u w:val="single"/>
        </w:rPr>
      </w:pPr>
      <w:r>
        <w:rPr>
          <w:u w:val="single"/>
        </w:rPr>
        <w:t xml:space="preserve">Kamate na oročena sredstva  i depozite po viđenju u iznosu od </w:t>
      </w:r>
      <w:r w:rsidR="006F336F">
        <w:rPr>
          <w:u w:val="single"/>
        </w:rPr>
        <w:t>1,73</w:t>
      </w:r>
      <w:r>
        <w:rPr>
          <w:u w:val="single"/>
        </w:rPr>
        <w:t xml:space="preserve"> €</w:t>
      </w:r>
    </w:p>
    <w:p w14:paraId="4159872E" w14:textId="77777777" w:rsidR="00812B24" w:rsidRPr="00812B24" w:rsidRDefault="00812B24" w:rsidP="00812B24">
      <w:pPr>
        <w:rPr>
          <w:u w:val="single"/>
        </w:rPr>
      </w:pPr>
    </w:p>
    <w:p w14:paraId="22A3C7E7" w14:textId="0F99B387" w:rsidR="00812B24" w:rsidRPr="00812B24" w:rsidRDefault="00812B24" w:rsidP="00812B24">
      <w:pPr>
        <w:rPr>
          <w:u w:val="single"/>
        </w:rPr>
      </w:pPr>
      <w:r>
        <w:rPr>
          <w:u w:val="single"/>
        </w:rPr>
        <w:t xml:space="preserve">Ostali nespomenuti prihodi u iznosu od </w:t>
      </w:r>
      <w:r w:rsidR="006F336F">
        <w:rPr>
          <w:u w:val="single"/>
        </w:rPr>
        <w:t>12.427,14</w:t>
      </w:r>
      <w:r>
        <w:rPr>
          <w:u w:val="single"/>
        </w:rPr>
        <w:t xml:space="preserve"> €.</w:t>
      </w:r>
    </w:p>
    <w:p w14:paraId="0038BABE" w14:textId="77777777" w:rsidR="00812B24" w:rsidRDefault="00812B24" w:rsidP="00812B24">
      <w:r>
        <w:t>Uplate se odnose na produženi boravak , uplate za izlete, ispite znanja.</w:t>
      </w:r>
    </w:p>
    <w:p w14:paraId="1B60CBFD" w14:textId="77777777" w:rsidR="00812B24" w:rsidRDefault="00812B24" w:rsidP="00812B24"/>
    <w:p w14:paraId="6B7E6EE4" w14:textId="12092C96" w:rsidR="00812B24" w:rsidRDefault="00812B24" w:rsidP="00812B24">
      <w:pPr>
        <w:rPr>
          <w:u w:val="single"/>
        </w:rPr>
      </w:pPr>
      <w:r>
        <w:rPr>
          <w:u w:val="single"/>
        </w:rPr>
        <w:t>Prihodi od pruženih usluga</w:t>
      </w:r>
      <w:r w:rsidR="006F336F">
        <w:rPr>
          <w:u w:val="single"/>
        </w:rPr>
        <w:t xml:space="preserve"> i prodane robe</w:t>
      </w:r>
      <w:r>
        <w:rPr>
          <w:u w:val="single"/>
        </w:rPr>
        <w:t xml:space="preserve"> u iznosu od </w:t>
      </w:r>
      <w:r w:rsidR="006F336F">
        <w:rPr>
          <w:u w:val="single"/>
        </w:rPr>
        <w:t>1.082,43</w:t>
      </w:r>
      <w:r>
        <w:rPr>
          <w:u w:val="single"/>
        </w:rPr>
        <w:t xml:space="preserve"> €</w:t>
      </w:r>
    </w:p>
    <w:p w14:paraId="6C712214" w14:textId="26E82737" w:rsidR="00812B24" w:rsidRDefault="00812B24" w:rsidP="00812B24">
      <w:r w:rsidRPr="00812B24">
        <w:t>Prihodi se o</w:t>
      </w:r>
      <w:r w:rsidR="006F336F">
        <w:t>dnose na najam sportske dvorane i prihode školske zadruge.</w:t>
      </w:r>
    </w:p>
    <w:p w14:paraId="4B353FD8" w14:textId="77777777" w:rsidR="00EE7F75" w:rsidRPr="00812B24" w:rsidRDefault="00EE7F75" w:rsidP="00812B24"/>
    <w:p w14:paraId="6058FF7D" w14:textId="77777777" w:rsidR="00EE7F75" w:rsidRPr="00950806" w:rsidRDefault="00EE7F75" w:rsidP="00EE7F75"/>
    <w:p w14:paraId="514E39AC" w14:textId="2B21FAE2" w:rsidR="00EE7F75" w:rsidRPr="00EE7F75" w:rsidRDefault="00EE7F75" w:rsidP="00EE7F75">
      <w:pPr>
        <w:rPr>
          <w:u w:val="single"/>
        </w:rPr>
      </w:pPr>
      <w:r w:rsidRPr="00950806">
        <w:rPr>
          <w:u w:val="single"/>
        </w:rPr>
        <w:t xml:space="preserve">Prihodi iz nadležnog proračuna u iznosu od </w:t>
      </w:r>
      <w:r w:rsidR="006F336F">
        <w:rPr>
          <w:u w:val="single"/>
        </w:rPr>
        <w:t>99.526,97</w:t>
      </w:r>
      <w:r>
        <w:rPr>
          <w:u w:val="single"/>
        </w:rPr>
        <w:t xml:space="preserve"> </w:t>
      </w:r>
      <w:r w:rsidRPr="00950806">
        <w:rPr>
          <w:u w:val="single"/>
        </w:rPr>
        <w:t>€</w:t>
      </w:r>
    </w:p>
    <w:p w14:paraId="41075E77" w14:textId="77777777" w:rsidR="00EE7F75" w:rsidRPr="00950806" w:rsidRDefault="00EE7F75" w:rsidP="00EE7F75">
      <w:r w:rsidRPr="00950806">
        <w:t>Prihodi se odnose na opće troškove  škole kao i pojačane koji podižu razinu odgoja i obrazovanja u školi.</w:t>
      </w:r>
    </w:p>
    <w:p w14:paraId="52BFD30C" w14:textId="473CFB5A" w:rsidR="00EE7F75" w:rsidRPr="00950806" w:rsidRDefault="00EE7F75" w:rsidP="00EE7F75">
      <w:r w:rsidRPr="00950806">
        <w:t>Pojačani troškovi se odnose na Projekt prsten potpore ,</w:t>
      </w:r>
      <w:r w:rsidR="00134094" w:rsidRPr="00950806">
        <w:t xml:space="preserve"> </w:t>
      </w:r>
      <w:r w:rsidRPr="00950806">
        <w:t>opremanje knjižnice, kapitalna ulaganja u školi.</w:t>
      </w:r>
    </w:p>
    <w:p w14:paraId="241048B4" w14:textId="77777777" w:rsidR="00EE7F75" w:rsidRPr="00950806" w:rsidRDefault="00EE7F75" w:rsidP="00EE7F75"/>
    <w:p w14:paraId="1FC1F6F6" w14:textId="3FF277F5" w:rsidR="00EB12D6" w:rsidRDefault="00EB12D6" w:rsidP="00EE7F75">
      <w:pPr>
        <w:rPr>
          <w:b/>
        </w:rPr>
      </w:pPr>
    </w:p>
    <w:p w14:paraId="53F0C3F9" w14:textId="77777777" w:rsidR="00134094" w:rsidRDefault="00134094" w:rsidP="00EE7F75">
      <w:pPr>
        <w:rPr>
          <w:b/>
        </w:rPr>
      </w:pPr>
    </w:p>
    <w:p w14:paraId="6F2BFF79" w14:textId="69E771C1" w:rsidR="00D853B2" w:rsidRDefault="008511D0" w:rsidP="00D853B2">
      <w:pPr>
        <w:jc w:val="center"/>
        <w:rPr>
          <w:b/>
        </w:rPr>
      </w:pPr>
      <w:r>
        <w:rPr>
          <w:b/>
        </w:rPr>
        <w:lastRenderedPageBreak/>
        <w:t xml:space="preserve">RASHODI  OSTVARENI </w:t>
      </w:r>
      <w:r w:rsidR="00D853B2">
        <w:rPr>
          <w:b/>
        </w:rPr>
        <w:t>U RAZDOBLJU OD 1.1.-3</w:t>
      </w:r>
      <w:r w:rsidR="00386108">
        <w:rPr>
          <w:b/>
        </w:rPr>
        <w:t>0</w:t>
      </w:r>
      <w:r w:rsidR="00D853B2">
        <w:rPr>
          <w:b/>
        </w:rPr>
        <w:t>.</w:t>
      </w:r>
      <w:r w:rsidR="00386108">
        <w:rPr>
          <w:b/>
        </w:rPr>
        <w:t>6</w:t>
      </w:r>
      <w:r w:rsidR="00D853B2">
        <w:rPr>
          <w:b/>
        </w:rPr>
        <w:t>.202</w:t>
      </w:r>
      <w:r w:rsidR="004E0C8C">
        <w:rPr>
          <w:b/>
        </w:rPr>
        <w:t>5</w:t>
      </w:r>
      <w:r w:rsidR="00D853B2">
        <w:rPr>
          <w:b/>
        </w:rPr>
        <w:t>. GODINE</w:t>
      </w:r>
    </w:p>
    <w:p w14:paraId="05F4C96F" w14:textId="4845FC72" w:rsidR="00310B92" w:rsidRDefault="00310B92" w:rsidP="00310B92">
      <w:r>
        <w:t>Ukupni rashodi za 202</w:t>
      </w:r>
      <w:r w:rsidR="00134094">
        <w:t>5</w:t>
      </w:r>
      <w:r>
        <w:t>.g. planirani su u iznosu od</w:t>
      </w:r>
      <w:r w:rsidR="00EE7F75">
        <w:t xml:space="preserve"> </w:t>
      </w:r>
      <w:r w:rsidR="00134094">
        <w:rPr>
          <w:rFonts w:ascii="Calibri" w:eastAsia="Times New Roman" w:hAnsi="Calibri" w:cs="Calibri"/>
          <w:color w:val="000000"/>
          <w:sz w:val="20"/>
          <w:szCs w:val="20"/>
          <w:lang w:val="en-US"/>
        </w:rPr>
        <w:t xml:space="preserve">1.814.979,99 </w:t>
      </w:r>
      <w:r>
        <w:t xml:space="preserve"> </w:t>
      </w:r>
      <w:r w:rsidR="00A2790D">
        <w:t>€</w:t>
      </w:r>
      <w:r>
        <w:t xml:space="preserve">, a ostvareni su u iznosu od </w:t>
      </w:r>
      <w:r w:rsidR="00134094">
        <w:rPr>
          <w:rFonts w:ascii="Calibri" w:eastAsia="Times New Roman" w:hAnsi="Calibri" w:cs="Calibri"/>
          <w:color w:val="000000"/>
          <w:sz w:val="20"/>
          <w:szCs w:val="20"/>
          <w:lang w:val="en-US"/>
        </w:rPr>
        <w:t>1.174.301,30</w:t>
      </w:r>
      <w:r w:rsidR="00EE7F75">
        <w:t xml:space="preserve"> </w:t>
      </w:r>
      <w:r w:rsidR="00A2790D">
        <w:t>€</w:t>
      </w:r>
      <w:r>
        <w:t xml:space="preserve">, uz izvršenje plana od </w:t>
      </w:r>
      <w:r w:rsidR="00134094">
        <w:t>65,70</w:t>
      </w:r>
      <w:r>
        <w:t xml:space="preserve"> %.</w:t>
      </w:r>
    </w:p>
    <w:p w14:paraId="1AE06033" w14:textId="52B70EBB" w:rsidR="00D853B2" w:rsidRPr="00EE7F75" w:rsidRDefault="00771DA2" w:rsidP="00D853B2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US"/>
        </w:rPr>
      </w:pPr>
      <w:r w:rsidRPr="008710FC">
        <w:rPr>
          <w:b/>
        </w:rPr>
        <w:t xml:space="preserve">Rashodi </w:t>
      </w:r>
      <w:r w:rsidR="005446BA" w:rsidRPr="008710FC">
        <w:rPr>
          <w:b/>
        </w:rPr>
        <w:t>za zaposlene</w:t>
      </w:r>
      <w:r w:rsidR="005446BA">
        <w:t xml:space="preserve"> </w:t>
      </w:r>
      <w:r w:rsidR="00592E5C" w:rsidRPr="00592E5C">
        <w:rPr>
          <w:b/>
        </w:rPr>
        <w:t>(31)</w:t>
      </w:r>
      <w:r w:rsidR="00592E5C">
        <w:t xml:space="preserve"> </w:t>
      </w:r>
      <w:r w:rsidR="005446BA">
        <w:t xml:space="preserve">iznose </w:t>
      </w:r>
      <w:r w:rsidR="00134094"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US"/>
        </w:rPr>
        <w:t>982.787,28</w:t>
      </w:r>
      <w:r w:rsidR="00EE7F75"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US"/>
        </w:rPr>
        <w:t xml:space="preserve"> </w:t>
      </w:r>
      <w:r w:rsidR="00D65CD1">
        <w:t>€</w:t>
      </w:r>
      <w:r w:rsidR="005446BA">
        <w:t xml:space="preserve"> što čini ukupn</w:t>
      </w:r>
      <w:r w:rsidR="008F6241">
        <w:t xml:space="preserve">o </w:t>
      </w:r>
      <w:r w:rsidR="000C5955">
        <w:t>83,69</w:t>
      </w:r>
      <w:r w:rsidR="00171B4C">
        <w:t xml:space="preserve"> </w:t>
      </w:r>
      <w:r w:rsidR="005446BA">
        <w:t>% ukupnih</w:t>
      </w:r>
      <w:r w:rsidR="000C5955">
        <w:t xml:space="preserve"> ostvarenih</w:t>
      </w:r>
      <w:r w:rsidR="005446BA">
        <w:t xml:space="preserve"> rashoda, </w:t>
      </w:r>
      <w:r w:rsidR="00254D60">
        <w:t xml:space="preserve"> a odnose se na </w:t>
      </w:r>
      <w:r w:rsidR="005446BA">
        <w:t xml:space="preserve"> plaće Pomoćnika u nastavi, te </w:t>
      </w:r>
      <w:r w:rsidR="00254D60">
        <w:t>n</w:t>
      </w:r>
      <w:r w:rsidR="005446BA">
        <w:t>a plaće ostalih zaposlenih (plaće, ostali rashodi za zaposlene, doprinosi na plaće, prijevoz na posao i  iz posla</w:t>
      </w:r>
      <w:r w:rsidR="008710FC">
        <w:t xml:space="preserve"> ).</w:t>
      </w:r>
    </w:p>
    <w:p w14:paraId="2CD732D6" w14:textId="7D33EB23" w:rsidR="008710FC" w:rsidRPr="00EE7F75" w:rsidRDefault="008710FC" w:rsidP="00D853B2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US"/>
        </w:rPr>
      </w:pPr>
      <w:r w:rsidRPr="00175D18">
        <w:rPr>
          <w:b/>
        </w:rPr>
        <w:t>Materijalni rashodi</w:t>
      </w:r>
      <w:r w:rsidR="00592E5C">
        <w:rPr>
          <w:b/>
        </w:rPr>
        <w:t xml:space="preserve"> (32)</w:t>
      </w:r>
      <w:r w:rsidR="00A7703F">
        <w:t xml:space="preserve"> iznose </w:t>
      </w:r>
      <w:r w:rsidR="00134094"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US"/>
        </w:rPr>
        <w:t>175.866,61</w:t>
      </w:r>
      <w:r w:rsidR="00EE7F75"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US"/>
        </w:rPr>
        <w:t xml:space="preserve"> </w:t>
      </w:r>
      <w:r w:rsidR="00703308">
        <w:t xml:space="preserve">€ </w:t>
      </w:r>
      <w:r>
        <w:t xml:space="preserve"> što č</w:t>
      </w:r>
      <w:r w:rsidR="00A7703F">
        <w:t>ini ukupno</w:t>
      </w:r>
      <w:r w:rsidR="00171B4C">
        <w:t xml:space="preserve"> </w:t>
      </w:r>
      <w:r w:rsidR="000C5955">
        <w:t>14,98</w:t>
      </w:r>
      <w:r>
        <w:t xml:space="preserve"> % ukupnih rashoda, a odnose se na  materijalne rashode za redovno poslovanje, službena putovanja, rashode za materijal i energiju, rashode za usluge, članarine, pristojbe i naknade, usluge i materijal za tekuće i investicijsko održavanje. Intelektualne i osobne usluge,</w:t>
      </w:r>
      <w:r w:rsidR="00175D18">
        <w:t xml:space="preserve"> sitan inv</w:t>
      </w:r>
      <w:r w:rsidR="00E178E3">
        <w:t xml:space="preserve">entar </w:t>
      </w:r>
      <w:r w:rsidR="00171B4C">
        <w:t xml:space="preserve"> i sl.</w:t>
      </w:r>
    </w:p>
    <w:p w14:paraId="56C5F8F5" w14:textId="5FCCB27A" w:rsidR="00175D18" w:rsidRDefault="00175D18" w:rsidP="00D853B2">
      <w:r w:rsidRPr="00175D18">
        <w:rPr>
          <w:b/>
        </w:rPr>
        <w:t>Financijski rashodi</w:t>
      </w:r>
      <w:r>
        <w:t xml:space="preserve"> </w:t>
      </w:r>
      <w:r w:rsidR="00592E5C" w:rsidRPr="00592E5C">
        <w:rPr>
          <w:b/>
        </w:rPr>
        <w:t>(34)</w:t>
      </w:r>
      <w:r w:rsidR="00592E5C">
        <w:t xml:space="preserve"> </w:t>
      </w:r>
      <w:r>
        <w:t xml:space="preserve">iznose </w:t>
      </w:r>
      <w:r w:rsidR="00134094"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US"/>
        </w:rPr>
        <w:t>446,61</w:t>
      </w:r>
      <w:r w:rsidR="00EE7F75"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US"/>
        </w:rPr>
        <w:t xml:space="preserve"> </w:t>
      </w:r>
      <w:r w:rsidR="00703308">
        <w:t xml:space="preserve">€ </w:t>
      </w:r>
      <w:r>
        <w:t xml:space="preserve"> što čini ukupno </w:t>
      </w:r>
      <w:r w:rsidR="00EE051E">
        <w:t>0</w:t>
      </w:r>
      <w:r>
        <w:t>,</w:t>
      </w:r>
      <w:r w:rsidR="00171B4C">
        <w:t>0</w:t>
      </w:r>
      <w:r w:rsidR="00BD302B">
        <w:t>8</w:t>
      </w:r>
      <w:r w:rsidR="00EE7F75">
        <w:t xml:space="preserve"> </w:t>
      </w:r>
      <w:r>
        <w:t>% ukupnih rashod</w:t>
      </w:r>
      <w:r w:rsidR="00EE051E">
        <w:t>a</w:t>
      </w:r>
      <w:r>
        <w:t xml:space="preserve">, a odnose se na </w:t>
      </w:r>
      <w:r w:rsidR="00171B4C">
        <w:t>bankarske usluge, usluge platnog prometa i kamate</w:t>
      </w:r>
      <w:r>
        <w:t>.</w:t>
      </w:r>
    </w:p>
    <w:p w14:paraId="557D436F" w14:textId="3C05963F" w:rsidR="000C5955" w:rsidRPr="000C5955" w:rsidRDefault="000C5955" w:rsidP="00D853B2">
      <w:pPr>
        <w:rPr>
          <w:b/>
        </w:rPr>
      </w:pPr>
      <w:r w:rsidRPr="000C5955">
        <w:rPr>
          <w:b/>
        </w:rPr>
        <w:t>Pomoći dane u inozemstvo i unutar općeg proračuna</w:t>
      </w:r>
      <w:r>
        <w:rPr>
          <w:b/>
        </w:rPr>
        <w:t xml:space="preserve"> (36)</w:t>
      </w:r>
      <w:r w:rsidRPr="000C5955">
        <w:t xml:space="preserve"> iznose</w:t>
      </w:r>
      <w:r>
        <w:rPr>
          <w:b/>
        </w:rPr>
        <w:t xml:space="preserve"> 991,14 </w:t>
      </w:r>
      <w:r>
        <w:rPr>
          <w:rFonts w:cstheme="minorHAnsi"/>
          <w:b/>
        </w:rPr>
        <w:t xml:space="preserve">€ </w:t>
      </w:r>
      <w:r w:rsidRPr="000C5955">
        <w:rPr>
          <w:rFonts w:cstheme="minorHAnsi"/>
        </w:rPr>
        <w:t>što čini ukupno</w:t>
      </w:r>
      <w:r>
        <w:rPr>
          <w:rFonts w:cstheme="minorHAnsi"/>
          <w:b/>
        </w:rPr>
        <w:t xml:space="preserve"> </w:t>
      </w:r>
      <w:r w:rsidRPr="000C5955">
        <w:rPr>
          <w:rFonts w:cstheme="minorHAnsi"/>
        </w:rPr>
        <w:t>0,0</w:t>
      </w:r>
      <w:r w:rsidR="00BD302B">
        <w:rPr>
          <w:rFonts w:cstheme="minorHAnsi"/>
        </w:rPr>
        <w:t>8</w:t>
      </w:r>
      <w:r w:rsidRPr="000C5955">
        <w:rPr>
          <w:rFonts w:cstheme="minorHAnsi"/>
        </w:rPr>
        <w:t>% ukupnih rashoda</w:t>
      </w:r>
    </w:p>
    <w:p w14:paraId="03ECB835" w14:textId="53909B23" w:rsidR="00CE7858" w:rsidRPr="00CE7858" w:rsidRDefault="00EE7F75" w:rsidP="00CE7858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US"/>
        </w:rPr>
      </w:pPr>
      <w:proofErr w:type="spellStart"/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US"/>
        </w:rPr>
        <w:t>Naknada</w:t>
      </w:r>
      <w:proofErr w:type="spellEnd"/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US"/>
        </w:rPr>
        <w:t>građanima</w:t>
      </w:r>
      <w:proofErr w:type="spellEnd"/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US"/>
        </w:rPr>
        <w:t xml:space="preserve"> I </w:t>
      </w:r>
      <w:proofErr w:type="spellStart"/>
      <w:proofErr w:type="gramStart"/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US"/>
        </w:rPr>
        <w:t>ku</w:t>
      </w:r>
      <w:r w:rsidR="00CE7858"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US"/>
        </w:rPr>
        <w:t>ć</w:t>
      </w: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US"/>
        </w:rPr>
        <w:t>anstvima</w:t>
      </w:r>
      <w:proofErr w:type="spellEnd"/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US"/>
        </w:rPr>
        <w:t xml:space="preserve">  (</w:t>
      </w:r>
      <w:proofErr w:type="gramEnd"/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US"/>
        </w:rPr>
        <w:t>37)</w:t>
      </w:r>
      <w:r w:rsidR="00CE7858"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="00CE7858" w:rsidRPr="00CE7858">
        <w:rPr>
          <w:rFonts w:ascii="Calibri" w:eastAsia="Times New Roman" w:hAnsi="Calibri" w:cs="Calibri"/>
          <w:bCs/>
          <w:color w:val="000000"/>
          <w:sz w:val="20"/>
          <w:szCs w:val="20"/>
          <w:lang w:val="en-US"/>
        </w:rPr>
        <w:t>iznose</w:t>
      </w:r>
      <w:proofErr w:type="spellEnd"/>
      <w:r w:rsidR="00CE7858"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US"/>
        </w:rPr>
        <w:t xml:space="preserve"> </w:t>
      </w:r>
      <w:r w:rsidR="000C5955"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US"/>
        </w:rPr>
        <w:t>2.216,98</w:t>
      </w:r>
      <w:r w:rsidR="00CE7858"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US"/>
        </w:rPr>
        <w:t xml:space="preserve"> </w:t>
      </w:r>
      <w:r w:rsidR="00CE7858" w:rsidRPr="00CE7858">
        <w:rPr>
          <w:rFonts w:ascii="Calibri" w:eastAsia="Times New Roman" w:hAnsi="Calibri" w:cs="Calibri"/>
          <w:bCs/>
          <w:color w:val="000000"/>
          <w:sz w:val="20"/>
          <w:szCs w:val="20"/>
          <w:lang w:val="en-US"/>
        </w:rPr>
        <w:t>€</w:t>
      </w:r>
      <w:r w:rsidR="00CE7858"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="00CE7858" w:rsidRPr="00CE7858">
        <w:rPr>
          <w:rFonts w:ascii="Calibri" w:eastAsia="Times New Roman" w:hAnsi="Calibri" w:cs="Calibri"/>
          <w:bCs/>
          <w:color w:val="000000"/>
          <w:sz w:val="20"/>
          <w:szCs w:val="20"/>
          <w:lang w:val="en-US"/>
        </w:rPr>
        <w:t>što</w:t>
      </w:r>
      <w:proofErr w:type="spellEnd"/>
      <w:r w:rsidR="00CE7858" w:rsidRPr="00CE7858">
        <w:rPr>
          <w:rFonts w:ascii="Calibri" w:eastAsia="Times New Roman" w:hAnsi="Calibri" w:cs="Calibri"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="00CE7858" w:rsidRPr="00CE7858">
        <w:rPr>
          <w:rFonts w:ascii="Calibri" w:eastAsia="Times New Roman" w:hAnsi="Calibri" w:cs="Calibri"/>
          <w:bCs/>
          <w:color w:val="000000"/>
          <w:sz w:val="20"/>
          <w:szCs w:val="20"/>
          <w:lang w:val="en-US"/>
        </w:rPr>
        <w:t>čini</w:t>
      </w:r>
      <w:proofErr w:type="spellEnd"/>
      <w:r w:rsidR="00CE7858"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="00CE7858" w:rsidRPr="00CE7858">
        <w:rPr>
          <w:rFonts w:ascii="Calibri" w:eastAsia="Times New Roman" w:hAnsi="Calibri" w:cs="Calibri"/>
          <w:bCs/>
          <w:color w:val="000000"/>
          <w:sz w:val="20"/>
          <w:szCs w:val="20"/>
          <w:lang w:val="en-US"/>
        </w:rPr>
        <w:t>ukupno</w:t>
      </w:r>
      <w:proofErr w:type="spellEnd"/>
      <w:r w:rsidR="00CE7858" w:rsidRPr="00CE7858">
        <w:rPr>
          <w:rFonts w:ascii="Calibri" w:eastAsia="Times New Roman" w:hAnsi="Calibri" w:cs="Calibri"/>
          <w:bCs/>
          <w:color w:val="000000"/>
          <w:sz w:val="20"/>
          <w:szCs w:val="20"/>
          <w:lang w:val="en-US"/>
        </w:rPr>
        <w:t xml:space="preserve"> 0,19</w:t>
      </w:r>
      <w:r w:rsidR="00CE7858">
        <w:rPr>
          <w:rFonts w:ascii="Calibri" w:eastAsia="Times New Roman" w:hAnsi="Calibri" w:cs="Calibri"/>
          <w:bCs/>
          <w:color w:val="000000"/>
          <w:sz w:val="20"/>
          <w:szCs w:val="20"/>
          <w:lang w:val="en-US"/>
        </w:rPr>
        <w:t xml:space="preserve"> %</w:t>
      </w:r>
      <w:r w:rsidR="00CE7858" w:rsidRPr="00CE7858">
        <w:rPr>
          <w:rFonts w:ascii="Calibri" w:eastAsia="Times New Roman" w:hAnsi="Calibri" w:cs="Calibri"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="00CE7858" w:rsidRPr="00CE7858">
        <w:rPr>
          <w:rFonts w:ascii="Calibri" w:eastAsia="Times New Roman" w:hAnsi="Calibri" w:cs="Calibri"/>
          <w:bCs/>
          <w:color w:val="000000"/>
          <w:sz w:val="20"/>
          <w:szCs w:val="20"/>
          <w:lang w:val="en-US"/>
        </w:rPr>
        <w:t>ukupnih</w:t>
      </w:r>
      <w:proofErr w:type="spellEnd"/>
      <w:r w:rsidR="00CE7858" w:rsidRPr="00CE7858">
        <w:rPr>
          <w:rFonts w:ascii="Calibri" w:eastAsia="Times New Roman" w:hAnsi="Calibri" w:cs="Calibri"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="00CE7858" w:rsidRPr="00CE7858">
        <w:rPr>
          <w:rFonts w:ascii="Calibri" w:eastAsia="Times New Roman" w:hAnsi="Calibri" w:cs="Calibri"/>
          <w:bCs/>
          <w:color w:val="000000"/>
          <w:sz w:val="20"/>
          <w:szCs w:val="20"/>
          <w:lang w:val="en-US"/>
        </w:rPr>
        <w:t>rashoda</w:t>
      </w:r>
      <w:proofErr w:type="spellEnd"/>
      <w:r w:rsidR="00CE7858" w:rsidRPr="00CE7858">
        <w:rPr>
          <w:rFonts w:ascii="Calibri" w:eastAsia="Times New Roman" w:hAnsi="Calibri" w:cs="Calibri"/>
          <w:bCs/>
          <w:color w:val="000000"/>
          <w:sz w:val="20"/>
          <w:szCs w:val="20"/>
          <w:lang w:val="en-US"/>
        </w:rPr>
        <w:t xml:space="preserve"> ,a </w:t>
      </w:r>
      <w:proofErr w:type="spellStart"/>
      <w:r w:rsidR="00CE7858" w:rsidRPr="00CE7858">
        <w:rPr>
          <w:rFonts w:ascii="Calibri" w:eastAsia="Times New Roman" w:hAnsi="Calibri" w:cs="Calibri"/>
          <w:bCs/>
          <w:color w:val="000000"/>
          <w:sz w:val="20"/>
          <w:szCs w:val="20"/>
          <w:lang w:val="en-US"/>
        </w:rPr>
        <w:t>odnose</w:t>
      </w:r>
      <w:proofErr w:type="spellEnd"/>
      <w:r w:rsidR="00CE7858" w:rsidRPr="00CE7858">
        <w:rPr>
          <w:rFonts w:ascii="Calibri" w:eastAsia="Times New Roman" w:hAnsi="Calibri" w:cs="Calibri"/>
          <w:bCs/>
          <w:color w:val="000000"/>
          <w:sz w:val="20"/>
          <w:szCs w:val="20"/>
          <w:lang w:val="en-US"/>
        </w:rPr>
        <w:t xml:space="preserve"> se </w:t>
      </w:r>
      <w:proofErr w:type="spellStart"/>
      <w:r w:rsidR="00CE7858" w:rsidRPr="00CE7858">
        <w:rPr>
          <w:rFonts w:ascii="Calibri" w:eastAsia="Times New Roman" w:hAnsi="Calibri" w:cs="Calibri"/>
          <w:bCs/>
          <w:color w:val="000000"/>
          <w:sz w:val="20"/>
          <w:szCs w:val="20"/>
          <w:lang w:val="en-US"/>
        </w:rPr>
        <w:t>na</w:t>
      </w:r>
      <w:proofErr w:type="spellEnd"/>
      <w:r w:rsidR="00CE7858" w:rsidRPr="00CE7858">
        <w:rPr>
          <w:rFonts w:ascii="Calibri" w:eastAsia="Times New Roman" w:hAnsi="Calibri" w:cs="Calibri"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="00CE7858" w:rsidRPr="00CE7858">
        <w:rPr>
          <w:rFonts w:ascii="Calibri" w:eastAsia="Times New Roman" w:hAnsi="Calibri" w:cs="Calibri"/>
          <w:bCs/>
          <w:color w:val="000000"/>
          <w:sz w:val="20"/>
          <w:szCs w:val="20"/>
          <w:lang w:val="en-US"/>
        </w:rPr>
        <w:t>prijevoz</w:t>
      </w:r>
      <w:proofErr w:type="spellEnd"/>
      <w:r w:rsidR="00CE7858"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="00CE7858" w:rsidRPr="00CE7858">
        <w:rPr>
          <w:rFonts w:ascii="Calibri" w:eastAsia="Times New Roman" w:hAnsi="Calibri" w:cs="Calibri"/>
          <w:bCs/>
          <w:color w:val="000000"/>
          <w:sz w:val="20"/>
          <w:szCs w:val="20"/>
          <w:lang w:val="en-US"/>
        </w:rPr>
        <w:t>učenika</w:t>
      </w:r>
      <w:proofErr w:type="spellEnd"/>
      <w:r w:rsidR="00CE7858" w:rsidRPr="00CE7858">
        <w:rPr>
          <w:rFonts w:ascii="Calibri" w:eastAsia="Times New Roman" w:hAnsi="Calibri" w:cs="Calibri"/>
          <w:bCs/>
          <w:color w:val="000000"/>
          <w:sz w:val="20"/>
          <w:szCs w:val="20"/>
          <w:lang w:val="en-US"/>
        </w:rPr>
        <w:t xml:space="preserve"> s </w:t>
      </w:r>
      <w:proofErr w:type="spellStart"/>
      <w:r w:rsidR="00CE7858" w:rsidRPr="00CE7858">
        <w:rPr>
          <w:rFonts w:ascii="Calibri" w:eastAsia="Times New Roman" w:hAnsi="Calibri" w:cs="Calibri"/>
          <w:bCs/>
          <w:color w:val="000000"/>
          <w:sz w:val="20"/>
          <w:szCs w:val="20"/>
          <w:lang w:val="en-US"/>
        </w:rPr>
        <w:t>teškoćama</w:t>
      </w:r>
      <w:proofErr w:type="spellEnd"/>
      <w:r w:rsidR="00CE7858" w:rsidRPr="00CE7858">
        <w:rPr>
          <w:rFonts w:ascii="Calibri" w:eastAsia="Times New Roman" w:hAnsi="Calibri" w:cs="Calibri"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="00CE7858" w:rsidRPr="00CE7858">
        <w:rPr>
          <w:rFonts w:ascii="Calibri" w:eastAsia="Times New Roman" w:hAnsi="Calibri" w:cs="Calibri"/>
          <w:bCs/>
          <w:color w:val="000000"/>
          <w:sz w:val="20"/>
          <w:szCs w:val="20"/>
          <w:lang w:val="en-US"/>
        </w:rPr>
        <w:t>i</w:t>
      </w:r>
      <w:proofErr w:type="spellEnd"/>
      <w:r w:rsidR="00CE7858" w:rsidRPr="00CE7858">
        <w:rPr>
          <w:rFonts w:ascii="Calibri" w:eastAsia="Times New Roman" w:hAnsi="Calibri" w:cs="Calibri"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="00CE7858" w:rsidRPr="00CE7858">
        <w:rPr>
          <w:rFonts w:ascii="Calibri" w:eastAsia="Times New Roman" w:hAnsi="Calibri" w:cs="Calibri"/>
          <w:bCs/>
          <w:color w:val="000000"/>
          <w:sz w:val="20"/>
          <w:szCs w:val="20"/>
          <w:lang w:val="en-US"/>
        </w:rPr>
        <w:t>nagrade</w:t>
      </w:r>
      <w:proofErr w:type="spellEnd"/>
      <w:r w:rsidR="00CE7858" w:rsidRPr="00CE7858">
        <w:rPr>
          <w:rFonts w:ascii="Calibri" w:eastAsia="Times New Roman" w:hAnsi="Calibri" w:cs="Calibri"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="00CE7858" w:rsidRPr="00CE7858">
        <w:rPr>
          <w:rFonts w:ascii="Calibri" w:eastAsia="Times New Roman" w:hAnsi="Calibri" w:cs="Calibri"/>
          <w:bCs/>
          <w:color w:val="000000"/>
          <w:sz w:val="20"/>
          <w:szCs w:val="20"/>
          <w:lang w:val="en-US"/>
        </w:rPr>
        <w:t>učenika</w:t>
      </w:r>
      <w:proofErr w:type="spellEnd"/>
    </w:p>
    <w:p w14:paraId="2B637DA1" w14:textId="77777777" w:rsidR="00EE7F75" w:rsidRPr="00EE7F75" w:rsidRDefault="00EE7F75" w:rsidP="00D853B2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US"/>
        </w:rPr>
      </w:pPr>
    </w:p>
    <w:p w14:paraId="22D7620E" w14:textId="638E906F" w:rsidR="00703308" w:rsidRPr="00CE7858" w:rsidRDefault="00703308" w:rsidP="00D853B2">
      <w:pPr>
        <w:rPr>
          <w:rFonts w:ascii="Calibri" w:eastAsia="Times New Roman" w:hAnsi="Calibri" w:cs="Calibri"/>
          <w:color w:val="000000"/>
          <w:sz w:val="20"/>
          <w:szCs w:val="20"/>
          <w:lang w:val="en-US"/>
        </w:rPr>
      </w:pPr>
      <w:r w:rsidRPr="00703308">
        <w:rPr>
          <w:b/>
        </w:rPr>
        <w:t>Ostali rashodi</w:t>
      </w:r>
      <w:r>
        <w:t xml:space="preserve"> </w:t>
      </w:r>
      <w:r w:rsidR="00592E5C">
        <w:t xml:space="preserve"> </w:t>
      </w:r>
      <w:r w:rsidR="00592E5C" w:rsidRPr="00592E5C">
        <w:rPr>
          <w:b/>
        </w:rPr>
        <w:t>(38)</w:t>
      </w:r>
      <w:r w:rsidR="00592E5C">
        <w:t xml:space="preserve"> </w:t>
      </w:r>
      <w:r>
        <w:t xml:space="preserve"> iznose </w:t>
      </w:r>
      <w:r w:rsidR="000C5955" w:rsidRPr="000C5955">
        <w:rPr>
          <w:rFonts w:ascii="Calibri" w:eastAsia="Times New Roman" w:hAnsi="Calibri" w:cs="Calibri"/>
          <w:b/>
          <w:color w:val="000000"/>
          <w:sz w:val="20"/>
          <w:szCs w:val="20"/>
          <w:lang w:val="en-US"/>
        </w:rPr>
        <w:t>960,52</w:t>
      </w:r>
      <w:r w:rsidR="00CE7858" w:rsidRPr="000C5955">
        <w:rPr>
          <w:rFonts w:ascii="Calibri" w:eastAsia="Times New Roman" w:hAnsi="Calibri" w:cs="Calibri"/>
          <w:b/>
          <w:color w:val="000000"/>
          <w:sz w:val="20"/>
          <w:szCs w:val="20"/>
          <w:lang w:val="en-US"/>
        </w:rPr>
        <w:t xml:space="preserve"> </w:t>
      </w:r>
      <w:r w:rsidRPr="00CE7858">
        <w:t>€</w:t>
      </w:r>
      <w:r>
        <w:t xml:space="preserve"> što čini ukupno 0,</w:t>
      </w:r>
      <w:r w:rsidR="006362DC">
        <w:t>08</w:t>
      </w:r>
      <w:r w:rsidR="00903D54">
        <w:t>%</w:t>
      </w:r>
      <w:r>
        <w:t xml:space="preserve">  ukupnih rashoda, a odnose se na nabavu higijenskih potrepština</w:t>
      </w:r>
      <w:r w:rsidR="00EE051E">
        <w:t>.</w:t>
      </w:r>
    </w:p>
    <w:p w14:paraId="3BD98163" w14:textId="72C92E93" w:rsidR="00175D18" w:rsidRPr="00CE7858" w:rsidRDefault="00175D18" w:rsidP="00D853B2">
      <w:pPr>
        <w:rPr>
          <w:rFonts w:ascii="Calibri" w:eastAsia="Times New Roman" w:hAnsi="Calibri" w:cs="Calibri"/>
          <w:color w:val="000000"/>
          <w:sz w:val="20"/>
          <w:szCs w:val="20"/>
          <w:lang w:val="en-US"/>
        </w:rPr>
      </w:pPr>
      <w:r w:rsidRPr="00A7703F">
        <w:rPr>
          <w:b/>
        </w:rPr>
        <w:t>Rashodi za nabavu nefinancijske imovine</w:t>
      </w:r>
      <w:r w:rsidR="00592E5C">
        <w:rPr>
          <w:b/>
        </w:rPr>
        <w:t xml:space="preserve"> (4)</w:t>
      </w:r>
      <w:r>
        <w:t xml:space="preserve"> iznose</w:t>
      </w:r>
      <w:r w:rsidR="00A7703F">
        <w:t xml:space="preserve"> </w:t>
      </w:r>
      <w:r w:rsidR="000C5955" w:rsidRPr="000C5955">
        <w:rPr>
          <w:rFonts w:ascii="Calibri" w:eastAsia="Times New Roman" w:hAnsi="Calibri" w:cs="Calibri"/>
          <w:b/>
          <w:color w:val="000000"/>
          <w:sz w:val="20"/>
          <w:szCs w:val="20"/>
          <w:lang w:val="en-US"/>
        </w:rPr>
        <w:t>11.032,16</w:t>
      </w:r>
      <w:r w:rsidR="00CE7858" w:rsidRPr="000C5955">
        <w:rPr>
          <w:rFonts w:ascii="Calibri" w:eastAsia="Times New Roman" w:hAnsi="Calibri" w:cs="Calibri"/>
          <w:b/>
          <w:color w:val="000000"/>
          <w:sz w:val="20"/>
          <w:szCs w:val="20"/>
          <w:lang w:val="en-US"/>
        </w:rPr>
        <w:t xml:space="preserve"> </w:t>
      </w:r>
      <w:r w:rsidR="00703308" w:rsidRPr="000C5955">
        <w:rPr>
          <w:b/>
        </w:rPr>
        <w:t>€</w:t>
      </w:r>
      <w:r w:rsidR="00A7703F">
        <w:t xml:space="preserve"> što čini ukupno </w:t>
      </w:r>
      <w:r w:rsidR="00703308">
        <w:t>0,</w:t>
      </w:r>
      <w:r w:rsidR="00BC7956">
        <w:t>94</w:t>
      </w:r>
      <w:r w:rsidR="00A7703F">
        <w:t xml:space="preserve"> % ukupnih rashoda, a odnose se na nab</w:t>
      </w:r>
      <w:r w:rsidR="00EE051E">
        <w:t>avu uredske opreme i namještaja i knjiga</w:t>
      </w:r>
      <w:r w:rsidR="00A7703F">
        <w:t xml:space="preserve"> u knjižnici.</w:t>
      </w:r>
    </w:p>
    <w:p w14:paraId="224585B0" w14:textId="77777777" w:rsidR="008F6241" w:rsidRDefault="008F6241" w:rsidP="00D853B2"/>
    <w:p w14:paraId="602678CB" w14:textId="77777777" w:rsidR="003606AF" w:rsidRDefault="003606AF" w:rsidP="00D853B2">
      <w:pPr>
        <w:rPr>
          <w:b/>
        </w:rPr>
      </w:pPr>
    </w:p>
    <w:p w14:paraId="3EF4E501" w14:textId="77777777" w:rsidR="008F6241" w:rsidRPr="00CE7858" w:rsidRDefault="009936E8" w:rsidP="00CE7858">
      <w:pPr>
        <w:pStyle w:val="Odlomakpopisa"/>
        <w:numPr>
          <w:ilvl w:val="0"/>
          <w:numId w:val="2"/>
        </w:numPr>
        <w:rPr>
          <w:b/>
        </w:rPr>
      </w:pPr>
      <w:r w:rsidRPr="00CE7858">
        <w:rPr>
          <w:b/>
        </w:rPr>
        <w:t xml:space="preserve"> </w:t>
      </w:r>
      <w:r w:rsidR="008F6241" w:rsidRPr="00CE7858">
        <w:rPr>
          <w:b/>
        </w:rPr>
        <w:t>OBRAZLOŽENJE POSEBNOG DIJELA IZVJEŠTAJA</w:t>
      </w:r>
    </w:p>
    <w:p w14:paraId="5402285C" w14:textId="77777777" w:rsidR="005E5E02" w:rsidRDefault="005E5E02" w:rsidP="00D853B2"/>
    <w:p w14:paraId="71D338D2" w14:textId="5FEEE6F2" w:rsidR="00973088" w:rsidRDefault="00973088" w:rsidP="00973088">
      <w:pPr>
        <w:ind w:left="360"/>
        <w:rPr>
          <w:sz w:val="20"/>
          <w:szCs w:val="20"/>
        </w:rPr>
      </w:pPr>
      <w:r w:rsidRPr="008D7312">
        <w:rPr>
          <w:sz w:val="20"/>
          <w:szCs w:val="20"/>
        </w:rPr>
        <w:t xml:space="preserve">U posebnom dijelu Izvještaja o izvršenju financijskog plana za </w:t>
      </w:r>
      <w:r>
        <w:rPr>
          <w:sz w:val="20"/>
          <w:szCs w:val="20"/>
        </w:rPr>
        <w:t>razdoblje 1.1.202</w:t>
      </w:r>
      <w:r w:rsidR="0002117B">
        <w:rPr>
          <w:sz w:val="20"/>
          <w:szCs w:val="20"/>
        </w:rPr>
        <w:t>5</w:t>
      </w:r>
      <w:r>
        <w:rPr>
          <w:sz w:val="20"/>
          <w:szCs w:val="20"/>
        </w:rPr>
        <w:t>-30.6.202</w:t>
      </w:r>
      <w:r w:rsidR="0002117B">
        <w:rPr>
          <w:sz w:val="20"/>
          <w:szCs w:val="20"/>
        </w:rPr>
        <w:t>5</w:t>
      </w:r>
      <w:r>
        <w:rPr>
          <w:sz w:val="20"/>
          <w:szCs w:val="20"/>
        </w:rPr>
        <w:t>.</w:t>
      </w:r>
      <w:r w:rsidRPr="008D7312">
        <w:rPr>
          <w:sz w:val="20"/>
          <w:szCs w:val="20"/>
        </w:rPr>
        <w:t>.godin</w:t>
      </w:r>
      <w:r>
        <w:rPr>
          <w:sz w:val="20"/>
          <w:szCs w:val="20"/>
        </w:rPr>
        <w:t>e</w:t>
      </w:r>
      <w:r w:rsidRPr="008D7312">
        <w:rPr>
          <w:sz w:val="20"/>
          <w:szCs w:val="20"/>
        </w:rPr>
        <w:t xml:space="preserve"> daje se izvršenje rashoda po ekonomskoj i programskoj klasifikaciji te izvorima financiranja.</w:t>
      </w:r>
    </w:p>
    <w:p w14:paraId="4F37C39A" w14:textId="77777777" w:rsidR="00973088" w:rsidRDefault="00973088" w:rsidP="00973088">
      <w:pPr>
        <w:ind w:left="360"/>
        <w:rPr>
          <w:sz w:val="20"/>
          <w:szCs w:val="20"/>
        </w:rPr>
      </w:pPr>
      <w:r>
        <w:rPr>
          <w:sz w:val="20"/>
          <w:szCs w:val="20"/>
        </w:rPr>
        <w:t>Programska klasifikacija uspostavlja se definiranjem programa, aktivnosti , projekata i daje se informacija jesu li rashodi po određenom programu i aktivnosti i dodatno po izvorima financiranja potrošeni više od planiranih.</w:t>
      </w:r>
    </w:p>
    <w:p w14:paraId="2957D9C4" w14:textId="77777777" w:rsidR="0000490D" w:rsidRPr="008F6241" w:rsidRDefault="0000490D" w:rsidP="00D853B2">
      <w:pPr>
        <w:rPr>
          <w:b/>
        </w:rPr>
      </w:pPr>
    </w:p>
    <w:p w14:paraId="2A4A007B" w14:textId="77777777" w:rsidR="00973088" w:rsidRDefault="00973088" w:rsidP="00973088">
      <w:pPr>
        <w:pStyle w:val="Odlomakpopisa"/>
        <w:numPr>
          <w:ilvl w:val="0"/>
          <w:numId w:val="3"/>
        </w:numPr>
        <w:spacing w:after="0" w:line="276" w:lineRule="auto"/>
        <w:rPr>
          <w:rFonts w:ascii="Calibri" w:hAnsi="Calibri" w:cs="Calibri"/>
          <w:b/>
          <w:u w:val="single"/>
        </w:rPr>
      </w:pPr>
      <w:r w:rsidRPr="00134C66">
        <w:rPr>
          <w:rFonts w:ascii="Calibri" w:hAnsi="Calibri" w:cs="Calibri"/>
          <w:b/>
          <w:u w:val="single"/>
        </w:rPr>
        <w:t>GLAVNI PROGRAM P15 MINIMALNI STANDARD U OSNOVNOM ŠKOLSTVU</w:t>
      </w:r>
    </w:p>
    <w:p w14:paraId="74014513" w14:textId="77777777" w:rsidR="00973088" w:rsidRPr="00134C66" w:rsidRDefault="00973088" w:rsidP="00973088">
      <w:pPr>
        <w:pStyle w:val="Odlomakpopisa"/>
        <w:spacing w:after="0" w:line="276" w:lineRule="auto"/>
        <w:ind w:left="862"/>
        <w:rPr>
          <w:rFonts w:ascii="Calibri" w:hAnsi="Calibri" w:cs="Calibri"/>
          <w:b/>
          <w:u w:val="single"/>
        </w:rPr>
      </w:pPr>
    </w:p>
    <w:p w14:paraId="6FC3D44C" w14:textId="718BC8E6" w:rsidR="00973088" w:rsidRDefault="00973088" w:rsidP="00973088">
      <w:pPr>
        <w:spacing w:after="0" w:line="276" w:lineRule="auto"/>
        <w:ind w:left="720"/>
        <w:rPr>
          <w:rFonts w:ascii="Calibri" w:hAnsi="Calibri" w:cs="Calibri"/>
          <w:b/>
          <w:i/>
        </w:rPr>
      </w:pPr>
      <w:r w:rsidRPr="00134C66">
        <w:rPr>
          <w:rFonts w:ascii="Calibri" w:hAnsi="Calibri" w:cs="Calibri"/>
          <w:b/>
          <w:i/>
        </w:rPr>
        <w:t xml:space="preserve">PROGRAM 1001 </w:t>
      </w:r>
      <w:r>
        <w:rPr>
          <w:rFonts w:ascii="Calibri" w:hAnsi="Calibri" w:cs="Calibri"/>
          <w:b/>
          <w:i/>
        </w:rPr>
        <w:t>-</w:t>
      </w:r>
      <w:r w:rsidRPr="00134C66">
        <w:rPr>
          <w:rFonts w:ascii="Calibri" w:hAnsi="Calibri" w:cs="Calibri"/>
          <w:b/>
          <w:i/>
        </w:rPr>
        <w:t xml:space="preserve"> </w:t>
      </w:r>
      <w:r>
        <w:rPr>
          <w:rFonts w:ascii="Calibri" w:hAnsi="Calibri" w:cs="Calibri"/>
          <w:b/>
          <w:i/>
        </w:rPr>
        <w:t xml:space="preserve"> Minimalni standard u osnovnom  školstvu izvršen je u iznosu od </w:t>
      </w:r>
      <w:r w:rsidR="0002117B">
        <w:rPr>
          <w:rFonts w:ascii="Calibri" w:hAnsi="Calibri" w:cs="Calibri"/>
          <w:b/>
          <w:i/>
        </w:rPr>
        <w:t>38.894,87</w:t>
      </w:r>
      <w:r w:rsidR="00C853E1">
        <w:rPr>
          <w:rFonts w:ascii="Calibri" w:hAnsi="Calibri" w:cs="Calibri"/>
          <w:b/>
          <w:i/>
        </w:rPr>
        <w:t xml:space="preserve"> € izvršenje plana </w:t>
      </w:r>
      <w:r w:rsidR="0002117B">
        <w:rPr>
          <w:rFonts w:ascii="Calibri" w:hAnsi="Calibri" w:cs="Calibri"/>
          <w:b/>
          <w:i/>
        </w:rPr>
        <w:t>67,8</w:t>
      </w:r>
      <w:r w:rsidR="00C853E1">
        <w:rPr>
          <w:rFonts w:ascii="Calibri" w:hAnsi="Calibri" w:cs="Calibri"/>
          <w:b/>
          <w:i/>
        </w:rPr>
        <w:t xml:space="preserve"> %</w:t>
      </w:r>
    </w:p>
    <w:p w14:paraId="46B4651D" w14:textId="77777777" w:rsidR="00973088" w:rsidRPr="001450FD" w:rsidRDefault="00973088" w:rsidP="00973088">
      <w:pPr>
        <w:spacing w:after="0" w:line="276" w:lineRule="auto"/>
        <w:ind w:left="720"/>
        <w:jc w:val="both"/>
        <w:rPr>
          <w:rFonts w:ascii="Calibri" w:eastAsia="Times New Roman" w:hAnsi="Calibri" w:cs="Calibri"/>
          <w:i/>
        </w:rPr>
      </w:pPr>
      <w:r w:rsidRPr="004B0BEF">
        <w:rPr>
          <w:rFonts w:ascii="Calibri" w:eastAsia="Times New Roman" w:hAnsi="Calibri" w:cs="Calibri"/>
        </w:rPr>
        <w:t xml:space="preserve"> </w:t>
      </w:r>
      <w:r w:rsidRPr="001450FD">
        <w:rPr>
          <w:rFonts w:ascii="Calibri" w:eastAsia="Times New Roman" w:hAnsi="Calibri" w:cs="Calibri"/>
          <w:i/>
        </w:rPr>
        <w:t>Nužan je za realizaciju nastavnog plana i programa; osiguravaju se sredstva za opće troškove škole, trošak energenata, liječnički pregledi zaposlenika, financijske rashode, sredstva za materijal, dijelove i usluge tek</w:t>
      </w:r>
      <w:r>
        <w:rPr>
          <w:rFonts w:ascii="Calibri" w:eastAsia="Times New Roman" w:hAnsi="Calibri" w:cs="Calibri"/>
          <w:i/>
        </w:rPr>
        <w:t>uće i investicijskog održavanja.</w:t>
      </w:r>
    </w:p>
    <w:p w14:paraId="1197ECF8" w14:textId="77777777" w:rsidR="00973088" w:rsidRPr="001450FD" w:rsidRDefault="00973088" w:rsidP="00973088">
      <w:pPr>
        <w:spacing w:after="0" w:line="276" w:lineRule="auto"/>
        <w:ind w:left="720"/>
        <w:rPr>
          <w:rFonts w:ascii="Calibri" w:hAnsi="Calibri" w:cs="Calibri"/>
          <w:b/>
          <w:i/>
        </w:rPr>
      </w:pPr>
    </w:p>
    <w:p w14:paraId="0C6A9AFF" w14:textId="77777777" w:rsidR="00973088" w:rsidRPr="001450FD" w:rsidRDefault="00973088" w:rsidP="00973088">
      <w:pPr>
        <w:spacing w:after="0" w:line="276" w:lineRule="auto"/>
        <w:ind w:left="720"/>
        <w:rPr>
          <w:rFonts w:ascii="Calibri" w:hAnsi="Calibri" w:cs="Calibri"/>
          <w:i/>
        </w:rPr>
      </w:pPr>
    </w:p>
    <w:p w14:paraId="70C8E540" w14:textId="77777777" w:rsidR="00973088" w:rsidRPr="00B04AC9" w:rsidRDefault="00973088" w:rsidP="00973088">
      <w:pPr>
        <w:spacing w:after="0" w:line="276" w:lineRule="auto"/>
        <w:rPr>
          <w:rFonts w:ascii="Calibri" w:hAnsi="Calibri" w:cs="Calibri"/>
          <w:b/>
        </w:rPr>
      </w:pPr>
    </w:p>
    <w:p w14:paraId="660FC66D" w14:textId="77777777" w:rsidR="00973088" w:rsidRPr="00B04AC9" w:rsidRDefault="00973088" w:rsidP="00973088">
      <w:pPr>
        <w:pStyle w:val="Odlomakpopisa"/>
        <w:numPr>
          <w:ilvl w:val="0"/>
          <w:numId w:val="3"/>
        </w:numPr>
        <w:spacing w:after="0" w:line="276" w:lineRule="auto"/>
        <w:rPr>
          <w:rFonts w:ascii="Calibri" w:hAnsi="Calibri" w:cs="Calibri"/>
          <w:b/>
          <w:u w:val="single"/>
        </w:rPr>
      </w:pPr>
      <w:r w:rsidRPr="00B04AC9">
        <w:rPr>
          <w:rFonts w:ascii="Calibri" w:hAnsi="Calibri" w:cs="Calibri"/>
          <w:b/>
          <w:u w:val="single"/>
        </w:rPr>
        <w:t>GLAVNI PROGRAM P17 POTREBE IZNAD MINIMALNOG STANDARDA</w:t>
      </w:r>
    </w:p>
    <w:p w14:paraId="063C3F4F" w14:textId="77777777" w:rsidR="00973088" w:rsidRPr="00B04AC9" w:rsidRDefault="00973088" w:rsidP="00973088">
      <w:pPr>
        <w:spacing w:after="0" w:line="276" w:lineRule="auto"/>
        <w:rPr>
          <w:rFonts w:ascii="Calibri" w:hAnsi="Calibri" w:cs="Calibri"/>
          <w:b/>
          <w:i/>
          <w:u w:val="single"/>
        </w:rPr>
      </w:pPr>
    </w:p>
    <w:p w14:paraId="505568E7" w14:textId="67E9E5E2" w:rsidR="00973088" w:rsidRDefault="00973088" w:rsidP="00973088">
      <w:pPr>
        <w:spacing w:line="276" w:lineRule="auto"/>
        <w:rPr>
          <w:rFonts w:ascii="Calibri" w:hAnsi="Calibri" w:cs="Calibri"/>
          <w:b/>
          <w:i/>
        </w:rPr>
      </w:pPr>
      <w:r w:rsidRPr="00B04AC9">
        <w:rPr>
          <w:rFonts w:ascii="Calibri" w:hAnsi="Calibri" w:cs="Calibri"/>
          <w:b/>
          <w:i/>
        </w:rPr>
        <w:t xml:space="preserve">                 PROGRAM 1001 –Pojačani  standardi u školstvu</w:t>
      </w:r>
      <w:r>
        <w:rPr>
          <w:rFonts w:ascii="Calibri" w:hAnsi="Calibri" w:cs="Calibri"/>
          <w:b/>
          <w:i/>
        </w:rPr>
        <w:t xml:space="preserve"> izvršen je u iznosu od</w:t>
      </w:r>
      <w:r w:rsidR="00C853E1">
        <w:rPr>
          <w:rFonts w:ascii="Calibri" w:hAnsi="Calibri" w:cs="Calibri"/>
          <w:b/>
          <w:i/>
        </w:rPr>
        <w:t xml:space="preserve"> </w:t>
      </w:r>
      <w:r w:rsidR="0002117B">
        <w:rPr>
          <w:rFonts w:ascii="Calibri" w:hAnsi="Calibri" w:cs="Calibri"/>
          <w:b/>
          <w:i/>
        </w:rPr>
        <w:t>60.632,10</w:t>
      </w:r>
      <w:r w:rsidR="00C853E1">
        <w:rPr>
          <w:rFonts w:ascii="Calibri" w:hAnsi="Calibri" w:cs="Calibri"/>
          <w:b/>
          <w:i/>
        </w:rPr>
        <w:t xml:space="preserve"> € izvršenje plana </w:t>
      </w:r>
      <w:r w:rsidR="0002117B">
        <w:rPr>
          <w:rFonts w:ascii="Calibri" w:hAnsi="Calibri" w:cs="Calibri"/>
          <w:b/>
          <w:i/>
        </w:rPr>
        <w:t xml:space="preserve">96 </w:t>
      </w:r>
      <w:r w:rsidR="00C853E1">
        <w:rPr>
          <w:rFonts w:ascii="Calibri" w:hAnsi="Calibri" w:cs="Calibri"/>
          <w:b/>
          <w:i/>
        </w:rPr>
        <w:t>%</w:t>
      </w:r>
    </w:p>
    <w:p w14:paraId="77A65063" w14:textId="77777777" w:rsidR="00973088" w:rsidRDefault="00973088" w:rsidP="00973088">
      <w:pPr>
        <w:spacing w:after="0" w:line="276" w:lineRule="auto"/>
        <w:jc w:val="both"/>
        <w:rPr>
          <w:rFonts w:ascii="Calibri" w:eastAsia="Times New Roman" w:hAnsi="Calibri" w:cs="Calibri"/>
          <w:i/>
        </w:rPr>
      </w:pPr>
      <w:r w:rsidRPr="001C7963">
        <w:rPr>
          <w:rFonts w:ascii="Calibri" w:hAnsi="Calibri" w:cs="Calibri"/>
          <w:b/>
          <w:i/>
        </w:rPr>
        <w:lastRenderedPageBreak/>
        <w:t xml:space="preserve">               </w:t>
      </w:r>
      <w:r>
        <w:rPr>
          <w:rFonts w:ascii="Calibri" w:eastAsia="Times New Roman" w:hAnsi="Calibri" w:cs="Calibri"/>
          <w:i/>
        </w:rPr>
        <w:t>Pr</w:t>
      </w:r>
      <w:r w:rsidRPr="001C7963">
        <w:rPr>
          <w:rFonts w:ascii="Calibri" w:eastAsia="Times New Roman" w:hAnsi="Calibri" w:cs="Calibri"/>
          <w:i/>
        </w:rPr>
        <w:t xml:space="preserve">ojekti koji podižu razinu odgoja i obrazovanja u školi, zadovoljavaju specifične potrebe djece </w:t>
      </w:r>
      <w:r>
        <w:rPr>
          <w:rFonts w:ascii="Calibri" w:eastAsia="Times New Roman" w:hAnsi="Calibri" w:cs="Calibri"/>
          <w:i/>
        </w:rPr>
        <w:t xml:space="preserve"> </w:t>
      </w:r>
    </w:p>
    <w:p w14:paraId="4266EA70" w14:textId="77777777" w:rsidR="00973088" w:rsidRDefault="00973088" w:rsidP="00973088">
      <w:pPr>
        <w:spacing w:after="0" w:line="276" w:lineRule="auto"/>
        <w:ind w:left="360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i/>
        </w:rPr>
        <w:t xml:space="preserve">       i </w:t>
      </w:r>
      <w:r w:rsidRPr="004B0BEF">
        <w:rPr>
          <w:rFonts w:ascii="Calibri" w:eastAsia="Times New Roman" w:hAnsi="Calibri" w:cs="Calibri"/>
        </w:rPr>
        <w:t xml:space="preserve"> </w:t>
      </w:r>
      <w:r w:rsidRPr="001C7963">
        <w:rPr>
          <w:rFonts w:ascii="Calibri" w:eastAsia="Times New Roman" w:hAnsi="Calibri" w:cs="Calibri"/>
          <w:i/>
        </w:rPr>
        <w:t>mladih, te potiču razvoj znanja i vještina učenika kroz izvannastavne i izvanškolske programe.</w:t>
      </w:r>
      <w:r w:rsidRPr="004B0BEF">
        <w:rPr>
          <w:rFonts w:ascii="Calibri" w:eastAsia="Times New Roman" w:hAnsi="Calibri" w:cs="Calibri"/>
        </w:rPr>
        <w:t xml:space="preserve"> </w:t>
      </w:r>
    </w:p>
    <w:p w14:paraId="013CA9ED" w14:textId="77777777" w:rsidR="00973088" w:rsidRPr="004B0BEF" w:rsidRDefault="00973088" w:rsidP="00973088">
      <w:pPr>
        <w:spacing w:after="0" w:line="276" w:lineRule="auto"/>
        <w:ind w:left="360"/>
        <w:jc w:val="both"/>
        <w:rPr>
          <w:rFonts w:ascii="Calibri" w:eastAsia="Times New Roman" w:hAnsi="Calibri" w:cs="Calibri"/>
        </w:rPr>
      </w:pPr>
    </w:p>
    <w:p w14:paraId="0F4F9768" w14:textId="77777777" w:rsidR="00973088" w:rsidRDefault="00973088" w:rsidP="00973088">
      <w:pPr>
        <w:spacing w:after="0" w:line="276" w:lineRule="auto"/>
        <w:jc w:val="both"/>
        <w:rPr>
          <w:rFonts w:ascii="Calibri" w:eastAsia="Times New Roman" w:hAnsi="Calibri" w:cs="Calibri"/>
          <w:i/>
          <w:sz w:val="20"/>
          <w:szCs w:val="20"/>
        </w:rPr>
      </w:pPr>
      <w:r>
        <w:rPr>
          <w:rFonts w:ascii="Calibri" w:eastAsia="Times New Roman" w:hAnsi="Calibri" w:cs="Calibri"/>
          <w:i/>
        </w:rPr>
        <w:t xml:space="preserve">  </w:t>
      </w:r>
    </w:p>
    <w:p w14:paraId="7B702DFF" w14:textId="77777777" w:rsidR="00973088" w:rsidRDefault="00973088" w:rsidP="00973088">
      <w:pPr>
        <w:spacing w:after="0" w:line="276" w:lineRule="auto"/>
        <w:ind w:left="720"/>
        <w:jc w:val="both"/>
        <w:rPr>
          <w:rFonts w:ascii="Calibri" w:eastAsia="Times New Roman" w:hAnsi="Calibri" w:cs="Calibri"/>
          <w:i/>
          <w:sz w:val="20"/>
          <w:szCs w:val="20"/>
        </w:rPr>
      </w:pPr>
    </w:p>
    <w:p w14:paraId="19A18457" w14:textId="0AB3CD0D" w:rsidR="00973088" w:rsidRDefault="00973088" w:rsidP="00973088">
      <w:pPr>
        <w:spacing w:after="0" w:line="276" w:lineRule="auto"/>
        <w:ind w:left="720"/>
        <w:jc w:val="both"/>
        <w:rPr>
          <w:rFonts w:eastAsia="Times New Roman" w:cstheme="minorHAnsi"/>
          <w:b/>
          <w:bCs/>
          <w:i/>
          <w:color w:val="000000"/>
          <w:lang w:eastAsia="en-GB"/>
        </w:rPr>
      </w:pPr>
      <w:r w:rsidRPr="00955A49">
        <w:rPr>
          <w:rFonts w:ascii="Calibri" w:eastAsia="Times New Roman" w:hAnsi="Calibri" w:cs="Calibri"/>
          <w:b/>
          <w:i/>
          <w:sz w:val="20"/>
          <w:szCs w:val="20"/>
        </w:rPr>
        <w:t xml:space="preserve">   </w:t>
      </w:r>
      <w:r w:rsidRPr="00955A49">
        <w:rPr>
          <w:rFonts w:ascii="Calibri" w:eastAsia="Times New Roman" w:hAnsi="Calibri" w:cs="Calibri"/>
          <w:b/>
          <w:i/>
        </w:rPr>
        <w:t xml:space="preserve"> PROGRAM 1002- Kapitalno ulaganje izvršen je u iznosu od  </w:t>
      </w:r>
      <w:r w:rsidR="0002117B">
        <w:rPr>
          <w:rFonts w:eastAsia="Times New Roman" w:cstheme="minorHAnsi"/>
          <w:b/>
          <w:bCs/>
          <w:i/>
          <w:color w:val="000000"/>
          <w:lang w:eastAsia="en-GB"/>
        </w:rPr>
        <w:t>8</w:t>
      </w:r>
      <w:r w:rsidR="006410E2">
        <w:rPr>
          <w:rFonts w:eastAsia="Times New Roman" w:cstheme="minorHAnsi"/>
          <w:b/>
          <w:bCs/>
          <w:i/>
          <w:color w:val="000000"/>
          <w:lang w:eastAsia="en-GB"/>
        </w:rPr>
        <w:t>.</w:t>
      </w:r>
      <w:r w:rsidR="0002117B">
        <w:rPr>
          <w:rFonts w:eastAsia="Times New Roman" w:cstheme="minorHAnsi"/>
          <w:b/>
          <w:bCs/>
          <w:i/>
          <w:color w:val="000000"/>
          <w:lang w:eastAsia="en-GB"/>
        </w:rPr>
        <w:t>682,16</w:t>
      </w:r>
      <w:r w:rsidR="00C853E1">
        <w:rPr>
          <w:rFonts w:eastAsia="Times New Roman" w:cstheme="minorHAnsi"/>
          <w:b/>
          <w:bCs/>
          <w:i/>
          <w:color w:val="000000"/>
          <w:lang w:eastAsia="en-GB"/>
        </w:rPr>
        <w:t xml:space="preserve"> €.</w:t>
      </w:r>
    </w:p>
    <w:p w14:paraId="645EC0AA" w14:textId="77777777" w:rsidR="00C853E1" w:rsidRPr="00C853E1" w:rsidRDefault="00C853E1" w:rsidP="00973088">
      <w:pPr>
        <w:spacing w:after="0" w:line="276" w:lineRule="auto"/>
        <w:ind w:left="720"/>
        <w:jc w:val="both"/>
        <w:rPr>
          <w:rFonts w:eastAsia="Times New Roman" w:cstheme="minorHAnsi"/>
          <w:bCs/>
          <w:i/>
          <w:color w:val="000000"/>
          <w:lang w:eastAsia="en-GB"/>
        </w:rPr>
      </w:pPr>
      <w:r>
        <w:rPr>
          <w:rFonts w:ascii="Calibri" w:eastAsia="Times New Roman" w:hAnsi="Calibri" w:cs="Calibri"/>
          <w:b/>
          <w:i/>
        </w:rPr>
        <w:t xml:space="preserve">   </w:t>
      </w:r>
      <w:r w:rsidRPr="00C853E1">
        <w:rPr>
          <w:rFonts w:ascii="Calibri" w:eastAsia="Times New Roman" w:hAnsi="Calibri" w:cs="Calibri"/>
          <w:i/>
        </w:rPr>
        <w:t>Program nije planiran.</w:t>
      </w:r>
    </w:p>
    <w:p w14:paraId="22122967" w14:textId="77777777" w:rsidR="00973088" w:rsidRDefault="00973088" w:rsidP="00973088">
      <w:pPr>
        <w:spacing w:after="0" w:line="276" w:lineRule="auto"/>
        <w:ind w:left="720"/>
        <w:jc w:val="both"/>
        <w:rPr>
          <w:rFonts w:ascii="Calibri" w:eastAsia="Times New Roman" w:hAnsi="Calibri" w:cs="Calibri"/>
          <w:sz w:val="20"/>
          <w:szCs w:val="20"/>
        </w:rPr>
      </w:pPr>
      <w:r w:rsidRPr="00053157">
        <w:rPr>
          <w:rFonts w:ascii="Calibri" w:eastAsia="Times New Roman" w:hAnsi="Calibri" w:cs="Calibri"/>
          <w:i/>
          <w:sz w:val="20"/>
          <w:szCs w:val="20"/>
        </w:rPr>
        <w:t xml:space="preserve">   Programom podiže kvalitetu obrazovanja u školi </w:t>
      </w:r>
    </w:p>
    <w:p w14:paraId="2DCB209F" w14:textId="77777777" w:rsidR="00973088" w:rsidRDefault="00973088" w:rsidP="00973088">
      <w:pPr>
        <w:spacing w:after="0" w:line="276" w:lineRule="auto"/>
        <w:ind w:left="720"/>
        <w:jc w:val="both"/>
        <w:rPr>
          <w:rFonts w:ascii="Calibri" w:eastAsia="Times New Roman" w:hAnsi="Calibri" w:cs="Calibri"/>
          <w:sz w:val="20"/>
          <w:szCs w:val="20"/>
        </w:rPr>
      </w:pPr>
    </w:p>
    <w:p w14:paraId="64AF432F" w14:textId="77777777" w:rsidR="00973088" w:rsidRPr="00603C7D" w:rsidRDefault="00973088" w:rsidP="00973088">
      <w:pPr>
        <w:spacing w:after="0" w:line="276" w:lineRule="auto"/>
        <w:rPr>
          <w:rFonts w:ascii="Calibri" w:hAnsi="Calibri" w:cs="Calibri"/>
        </w:rPr>
      </w:pPr>
    </w:p>
    <w:p w14:paraId="32B15098" w14:textId="77777777" w:rsidR="00973088" w:rsidRDefault="00973088" w:rsidP="00973088">
      <w:pPr>
        <w:numPr>
          <w:ilvl w:val="0"/>
          <w:numId w:val="3"/>
        </w:numPr>
        <w:spacing w:after="0" w:line="276" w:lineRule="auto"/>
        <w:rPr>
          <w:rFonts w:ascii="Calibri" w:hAnsi="Calibri" w:cs="Calibri"/>
          <w:b/>
          <w:u w:val="single"/>
        </w:rPr>
      </w:pPr>
      <w:r w:rsidRPr="00DF2475">
        <w:rPr>
          <w:rFonts w:ascii="Calibri" w:hAnsi="Calibri" w:cs="Calibri"/>
          <w:b/>
          <w:u w:val="single"/>
        </w:rPr>
        <w:t>GLAVNI PROGRAM P63 PROGRAMI OSNOVNIH ŠKOLA IZVAN ŽUPANIJSKOG PRORAČUNA</w:t>
      </w:r>
    </w:p>
    <w:p w14:paraId="576DADFC" w14:textId="77777777" w:rsidR="00973088" w:rsidRPr="00DF2475" w:rsidRDefault="00973088" w:rsidP="00973088">
      <w:pPr>
        <w:spacing w:after="0" w:line="276" w:lineRule="auto"/>
        <w:rPr>
          <w:rFonts w:ascii="Calibri" w:hAnsi="Calibri" w:cs="Calibri"/>
          <w:b/>
          <w:u w:val="single"/>
        </w:rPr>
      </w:pPr>
    </w:p>
    <w:p w14:paraId="25B8836D" w14:textId="10F68F34" w:rsidR="00973088" w:rsidRPr="00C853E1" w:rsidRDefault="00973088" w:rsidP="00973088">
      <w:pPr>
        <w:shd w:val="clear" w:color="auto" w:fill="FFFFFF" w:themeFill="background1"/>
        <w:rPr>
          <w:rFonts w:ascii="Calibri" w:hAnsi="Calibri" w:cs="Calibri"/>
          <w:b/>
          <w:i/>
          <w:sz w:val="20"/>
          <w:szCs w:val="20"/>
        </w:rPr>
      </w:pPr>
      <w:r w:rsidRPr="00DF2475">
        <w:rPr>
          <w:rFonts w:ascii="Calibri" w:hAnsi="Calibri" w:cs="Calibri"/>
          <w:b/>
        </w:rPr>
        <w:t xml:space="preserve">     </w:t>
      </w:r>
      <w:r w:rsidR="00C853E1">
        <w:rPr>
          <w:rFonts w:ascii="Calibri" w:hAnsi="Calibri" w:cs="Calibri"/>
          <w:b/>
        </w:rPr>
        <w:t xml:space="preserve">       </w:t>
      </w:r>
      <w:r w:rsidRPr="00DF2475">
        <w:rPr>
          <w:rFonts w:ascii="Calibri" w:hAnsi="Calibri" w:cs="Calibri"/>
          <w:b/>
        </w:rPr>
        <w:t xml:space="preserve"> </w:t>
      </w:r>
      <w:r w:rsidRPr="006306FC">
        <w:rPr>
          <w:rFonts w:ascii="Calibri" w:hAnsi="Calibri" w:cs="Calibri"/>
          <w:b/>
          <w:i/>
        </w:rPr>
        <w:t xml:space="preserve">PROGRAM 1001 – Programi osnovnih škola izvan županijskog proračuna   </w:t>
      </w:r>
      <w:r w:rsidRPr="00C853E1">
        <w:rPr>
          <w:rFonts w:ascii="Calibri" w:hAnsi="Calibri" w:cs="Calibri"/>
          <w:b/>
          <w:i/>
          <w:sz w:val="20"/>
          <w:szCs w:val="20"/>
        </w:rPr>
        <w:t xml:space="preserve">izvršen je u    iznosu od  </w:t>
      </w:r>
      <w:r w:rsidR="0002117B">
        <w:rPr>
          <w:rFonts w:eastAsia="Times New Roman" w:cstheme="minorHAnsi"/>
          <w:b/>
          <w:bCs/>
          <w:i/>
          <w:color w:val="000000"/>
          <w:sz w:val="20"/>
          <w:szCs w:val="20"/>
          <w:lang w:eastAsia="en-GB"/>
        </w:rPr>
        <w:t>1.074.774,33</w:t>
      </w:r>
      <w:r w:rsidR="00C853E1" w:rsidRPr="00C853E1">
        <w:rPr>
          <w:rFonts w:eastAsia="Times New Roman" w:cstheme="minorHAnsi"/>
          <w:b/>
          <w:bCs/>
          <w:i/>
          <w:color w:val="000000"/>
          <w:sz w:val="20"/>
          <w:szCs w:val="20"/>
          <w:lang w:eastAsia="en-GB"/>
        </w:rPr>
        <w:t xml:space="preserve"> €</w:t>
      </w:r>
      <w:r w:rsidRPr="00C853E1">
        <w:rPr>
          <w:rFonts w:eastAsia="Times New Roman" w:cstheme="minorHAnsi"/>
          <w:b/>
          <w:bCs/>
          <w:i/>
          <w:color w:val="000000"/>
          <w:sz w:val="20"/>
          <w:szCs w:val="20"/>
          <w:lang w:eastAsia="en-GB"/>
        </w:rPr>
        <w:t xml:space="preserve"> </w:t>
      </w:r>
      <w:r w:rsidR="00C853E1" w:rsidRPr="00C853E1">
        <w:rPr>
          <w:rFonts w:eastAsia="Times New Roman" w:cstheme="minorHAnsi"/>
          <w:b/>
          <w:bCs/>
          <w:i/>
          <w:color w:val="000000"/>
          <w:sz w:val="20"/>
          <w:szCs w:val="20"/>
          <w:lang w:eastAsia="en-GB"/>
        </w:rPr>
        <w:t xml:space="preserve">izvršenje </w:t>
      </w:r>
      <w:r w:rsidRPr="00C853E1">
        <w:rPr>
          <w:rFonts w:eastAsia="Times New Roman" w:cstheme="minorHAnsi"/>
          <w:b/>
          <w:bCs/>
          <w:i/>
          <w:color w:val="000000"/>
          <w:sz w:val="20"/>
          <w:szCs w:val="20"/>
          <w:lang w:eastAsia="en-GB"/>
        </w:rPr>
        <w:t xml:space="preserve"> plana </w:t>
      </w:r>
      <w:r w:rsidR="0002117B">
        <w:rPr>
          <w:rFonts w:eastAsia="Times New Roman" w:cstheme="minorHAnsi"/>
          <w:b/>
          <w:bCs/>
          <w:i/>
          <w:color w:val="000000"/>
          <w:sz w:val="20"/>
          <w:szCs w:val="20"/>
          <w:lang w:eastAsia="en-GB"/>
        </w:rPr>
        <w:t>63 %.</w:t>
      </w:r>
    </w:p>
    <w:p w14:paraId="3296AF23" w14:textId="77777777" w:rsidR="00973088" w:rsidRDefault="00973088" w:rsidP="00973088">
      <w:pPr>
        <w:shd w:val="clear" w:color="auto" w:fill="FFFFFF" w:themeFill="background1"/>
        <w:rPr>
          <w:rFonts w:ascii="Calibri" w:hAnsi="Calibri" w:cs="Calibri"/>
          <w:i/>
        </w:rPr>
      </w:pPr>
      <w:r w:rsidRPr="006306FC">
        <w:rPr>
          <w:rFonts w:ascii="Calibri" w:hAnsi="Calibri" w:cs="Calibri"/>
          <w:i/>
        </w:rPr>
        <w:t xml:space="preserve">                        </w:t>
      </w:r>
    </w:p>
    <w:p w14:paraId="59C99094" w14:textId="77777777" w:rsidR="00C853E1" w:rsidRDefault="00C853E1" w:rsidP="00C853E1">
      <w:pPr>
        <w:rPr>
          <w:b/>
        </w:rPr>
      </w:pPr>
    </w:p>
    <w:p w14:paraId="24BC66D1" w14:textId="6BAB310A" w:rsidR="00C853E1" w:rsidRPr="00C853E1" w:rsidRDefault="00C853E1" w:rsidP="00C853E1">
      <w:r w:rsidRPr="00C853E1">
        <w:t xml:space="preserve">Kloštar Ivanić , </w:t>
      </w:r>
      <w:r w:rsidR="001A40CF">
        <w:t>18</w:t>
      </w:r>
      <w:r w:rsidRPr="00C853E1">
        <w:t>.7.202</w:t>
      </w:r>
      <w:r w:rsidR="001A40CF">
        <w:t>5</w:t>
      </w:r>
      <w:r w:rsidRPr="00C853E1">
        <w:t>.</w:t>
      </w:r>
    </w:p>
    <w:p w14:paraId="6AC12CBA" w14:textId="77777777" w:rsidR="00C853E1" w:rsidRPr="00C853E1" w:rsidRDefault="00C853E1" w:rsidP="00C853E1">
      <w:r w:rsidRPr="00C853E1">
        <w:t xml:space="preserve">                                                                                                                                                              Ravnateljica </w:t>
      </w:r>
    </w:p>
    <w:p w14:paraId="6739C1D7" w14:textId="77777777" w:rsidR="007B1B4F" w:rsidRDefault="00C853E1" w:rsidP="00C853E1">
      <w:r w:rsidRPr="00C853E1">
        <w:t xml:space="preserve">              </w:t>
      </w:r>
      <w:r w:rsidR="007B1B4F">
        <w:t>Računovođa</w:t>
      </w:r>
    </w:p>
    <w:p w14:paraId="0FDDBC62" w14:textId="69844509" w:rsidR="00C853E1" w:rsidRPr="00C853E1" w:rsidRDefault="007B1B4F" w:rsidP="00C853E1">
      <w:r>
        <w:t xml:space="preserve">              Anita Kovač</w:t>
      </w:r>
      <w:r w:rsidR="00C853E1" w:rsidRPr="00C853E1">
        <w:t xml:space="preserve">                                                                                                           </w:t>
      </w:r>
      <w:r>
        <w:t xml:space="preserve">            </w:t>
      </w:r>
      <w:r w:rsidR="00C853E1" w:rsidRPr="00C853E1">
        <w:t xml:space="preserve">   Tatjana  Bakarić</w:t>
      </w:r>
    </w:p>
    <w:sectPr w:rsidR="00C853E1" w:rsidRPr="00C853E1" w:rsidSect="00100A0F">
      <w:pgSz w:w="11906" w:h="16838"/>
      <w:pgMar w:top="709" w:right="849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B2941"/>
    <w:multiLevelType w:val="hybridMultilevel"/>
    <w:tmpl w:val="D576AA3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2A6F7F"/>
    <w:multiLevelType w:val="hybridMultilevel"/>
    <w:tmpl w:val="DBD050FC"/>
    <w:lvl w:ilvl="0" w:tplc="4A667F58">
      <w:start w:val="9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E7B04"/>
    <w:multiLevelType w:val="multilevel"/>
    <w:tmpl w:val="53CACBFA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06" w:hanging="1440"/>
      </w:pPr>
      <w:rPr>
        <w:rFonts w:hint="default"/>
      </w:rPr>
    </w:lvl>
  </w:abstractNum>
  <w:abstractNum w:abstractNumId="3" w15:restartNumberingAfterBreak="0">
    <w:nsid w:val="2910796E"/>
    <w:multiLevelType w:val="hybridMultilevel"/>
    <w:tmpl w:val="205E3A24"/>
    <w:lvl w:ilvl="0" w:tplc="0409000B">
      <w:start w:val="1"/>
      <w:numFmt w:val="bullet"/>
      <w:lvlText w:val=""/>
      <w:lvlJc w:val="left"/>
      <w:pPr>
        <w:ind w:left="158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4" w15:restartNumberingAfterBreak="0">
    <w:nsid w:val="445E79FB"/>
    <w:multiLevelType w:val="hybridMultilevel"/>
    <w:tmpl w:val="B854E462"/>
    <w:lvl w:ilvl="0" w:tplc="0409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65430FD9"/>
    <w:multiLevelType w:val="hybridMultilevel"/>
    <w:tmpl w:val="66FADD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891D75"/>
    <w:multiLevelType w:val="hybridMultilevel"/>
    <w:tmpl w:val="1932F6F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170"/>
    <w:rsid w:val="000027AA"/>
    <w:rsid w:val="00003557"/>
    <w:rsid w:val="0000490D"/>
    <w:rsid w:val="0001225D"/>
    <w:rsid w:val="00012AA6"/>
    <w:rsid w:val="0002117B"/>
    <w:rsid w:val="00046754"/>
    <w:rsid w:val="00056431"/>
    <w:rsid w:val="00075240"/>
    <w:rsid w:val="000B5466"/>
    <w:rsid w:val="000C5955"/>
    <w:rsid w:val="000D4E7B"/>
    <w:rsid w:val="00100A0F"/>
    <w:rsid w:val="00134094"/>
    <w:rsid w:val="00144C57"/>
    <w:rsid w:val="00163887"/>
    <w:rsid w:val="00171B4C"/>
    <w:rsid w:val="00175D18"/>
    <w:rsid w:val="00194FB6"/>
    <w:rsid w:val="001A40CF"/>
    <w:rsid w:val="001E02BF"/>
    <w:rsid w:val="0021233A"/>
    <w:rsid w:val="00222DA4"/>
    <w:rsid w:val="00243FAE"/>
    <w:rsid w:val="002466DA"/>
    <w:rsid w:val="00254D60"/>
    <w:rsid w:val="002666C7"/>
    <w:rsid w:val="0027062A"/>
    <w:rsid w:val="00271B48"/>
    <w:rsid w:val="00287374"/>
    <w:rsid w:val="002B2C3B"/>
    <w:rsid w:val="002F7957"/>
    <w:rsid w:val="00303A2C"/>
    <w:rsid w:val="0030541D"/>
    <w:rsid w:val="00310B92"/>
    <w:rsid w:val="003606AF"/>
    <w:rsid w:val="00382AE8"/>
    <w:rsid w:val="00384930"/>
    <w:rsid w:val="00386108"/>
    <w:rsid w:val="003967EA"/>
    <w:rsid w:val="00397D32"/>
    <w:rsid w:val="003A6466"/>
    <w:rsid w:val="003E02F5"/>
    <w:rsid w:val="003F7024"/>
    <w:rsid w:val="00404FA1"/>
    <w:rsid w:val="00407DC7"/>
    <w:rsid w:val="00491E78"/>
    <w:rsid w:val="004A5D35"/>
    <w:rsid w:val="004C2B34"/>
    <w:rsid w:val="004E0C8C"/>
    <w:rsid w:val="00540B9F"/>
    <w:rsid w:val="00541778"/>
    <w:rsid w:val="005446BA"/>
    <w:rsid w:val="00551F63"/>
    <w:rsid w:val="00574FE8"/>
    <w:rsid w:val="00592E5C"/>
    <w:rsid w:val="00594403"/>
    <w:rsid w:val="005A4170"/>
    <w:rsid w:val="005C68F7"/>
    <w:rsid w:val="005E0B9B"/>
    <w:rsid w:val="005E5E02"/>
    <w:rsid w:val="005F393A"/>
    <w:rsid w:val="005F42AE"/>
    <w:rsid w:val="00616491"/>
    <w:rsid w:val="006337BA"/>
    <w:rsid w:val="006362DC"/>
    <w:rsid w:val="006410E2"/>
    <w:rsid w:val="00682898"/>
    <w:rsid w:val="0069453B"/>
    <w:rsid w:val="006B1107"/>
    <w:rsid w:val="006B2B6E"/>
    <w:rsid w:val="006D3AE2"/>
    <w:rsid w:val="006F336F"/>
    <w:rsid w:val="00703308"/>
    <w:rsid w:val="00733335"/>
    <w:rsid w:val="00741227"/>
    <w:rsid w:val="00770189"/>
    <w:rsid w:val="00770694"/>
    <w:rsid w:val="00771DA2"/>
    <w:rsid w:val="00793804"/>
    <w:rsid w:val="007A5BD7"/>
    <w:rsid w:val="007B0E60"/>
    <w:rsid w:val="007B1B4F"/>
    <w:rsid w:val="007C6481"/>
    <w:rsid w:val="007E214C"/>
    <w:rsid w:val="007F0AB2"/>
    <w:rsid w:val="007F1383"/>
    <w:rsid w:val="00812B24"/>
    <w:rsid w:val="00825A1F"/>
    <w:rsid w:val="00837470"/>
    <w:rsid w:val="0084462E"/>
    <w:rsid w:val="008503DE"/>
    <w:rsid w:val="008511D0"/>
    <w:rsid w:val="0085609E"/>
    <w:rsid w:val="00865517"/>
    <w:rsid w:val="008710FC"/>
    <w:rsid w:val="008B1FBE"/>
    <w:rsid w:val="008C432D"/>
    <w:rsid w:val="008D095C"/>
    <w:rsid w:val="008F6241"/>
    <w:rsid w:val="00903D54"/>
    <w:rsid w:val="00917DC5"/>
    <w:rsid w:val="009334B4"/>
    <w:rsid w:val="0094131E"/>
    <w:rsid w:val="00951689"/>
    <w:rsid w:val="00973088"/>
    <w:rsid w:val="009801AA"/>
    <w:rsid w:val="00986DBD"/>
    <w:rsid w:val="009936E8"/>
    <w:rsid w:val="009B634D"/>
    <w:rsid w:val="009C03DE"/>
    <w:rsid w:val="009D16A8"/>
    <w:rsid w:val="00A14492"/>
    <w:rsid w:val="00A2790D"/>
    <w:rsid w:val="00A349E2"/>
    <w:rsid w:val="00A602BA"/>
    <w:rsid w:val="00A7703F"/>
    <w:rsid w:val="00AB1278"/>
    <w:rsid w:val="00AB6C42"/>
    <w:rsid w:val="00B04184"/>
    <w:rsid w:val="00B46135"/>
    <w:rsid w:val="00B46A6A"/>
    <w:rsid w:val="00B7223C"/>
    <w:rsid w:val="00B903A8"/>
    <w:rsid w:val="00B90EB0"/>
    <w:rsid w:val="00BB459F"/>
    <w:rsid w:val="00BC7956"/>
    <w:rsid w:val="00BD302B"/>
    <w:rsid w:val="00C3727F"/>
    <w:rsid w:val="00C539EE"/>
    <w:rsid w:val="00C636F5"/>
    <w:rsid w:val="00C66FDC"/>
    <w:rsid w:val="00C717C7"/>
    <w:rsid w:val="00C853E1"/>
    <w:rsid w:val="00C908EF"/>
    <w:rsid w:val="00CB3B5B"/>
    <w:rsid w:val="00CE080A"/>
    <w:rsid w:val="00CE453C"/>
    <w:rsid w:val="00CE7858"/>
    <w:rsid w:val="00D04297"/>
    <w:rsid w:val="00D16FF8"/>
    <w:rsid w:val="00D23EC0"/>
    <w:rsid w:val="00D37B7B"/>
    <w:rsid w:val="00D54EA1"/>
    <w:rsid w:val="00D6404A"/>
    <w:rsid w:val="00D64B47"/>
    <w:rsid w:val="00D65CD1"/>
    <w:rsid w:val="00D77159"/>
    <w:rsid w:val="00D853B2"/>
    <w:rsid w:val="00DA449F"/>
    <w:rsid w:val="00DC403B"/>
    <w:rsid w:val="00DE183E"/>
    <w:rsid w:val="00DF5EE8"/>
    <w:rsid w:val="00E178E3"/>
    <w:rsid w:val="00E237C5"/>
    <w:rsid w:val="00E32718"/>
    <w:rsid w:val="00E8486A"/>
    <w:rsid w:val="00E8603A"/>
    <w:rsid w:val="00E96857"/>
    <w:rsid w:val="00EB12D6"/>
    <w:rsid w:val="00EE051E"/>
    <w:rsid w:val="00EE392D"/>
    <w:rsid w:val="00EE7F75"/>
    <w:rsid w:val="00F06D35"/>
    <w:rsid w:val="00F43F98"/>
    <w:rsid w:val="00F577C7"/>
    <w:rsid w:val="00F72567"/>
    <w:rsid w:val="00F73570"/>
    <w:rsid w:val="00F9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D3175"/>
  <w15:chartTrackingRefBased/>
  <w15:docId w15:val="{9872EC95-8343-44C2-8CE7-CB7A5E5E7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E0B9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85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853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D9F2E-73F7-40AD-9517-A5606A743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1025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J.Badalića</dc:creator>
  <cp:keywords/>
  <dc:description/>
  <cp:lastModifiedBy>Anita</cp:lastModifiedBy>
  <cp:revision>2</cp:revision>
  <cp:lastPrinted>2025-07-17T07:18:00Z</cp:lastPrinted>
  <dcterms:created xsi:type="dcterms:W3CDTF">2026-02-23T11:32:00Z</dcterms:created>
  <dcterms:modified xsi:type="dcterms:W3CDTF">2026-02-23T11:32:00Z</dcterms:modified>
</cp:coreProperties>
</file>