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50" w:rsidRDefault="002F6350" w:rsidP="002F63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x-none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val="x-none"/>
        </w:rPr>
        <w:t xml:space="preserve">ŠKOLSKI </w:t>
      </w:r>
      <w:r w:rsidRPr="002F6350">
        <w:rPr>
          <w:rFonts w:ascii="Times New Roman" w:eastAsia="Times New Roman" w:hAnsi="Times New Roman" w:cs="Times New Roman"/>
          <w:b/>
          <w:kern w:val="28"/>
          <w:sz w:val="28"/>
          <w:szCs w:val="20"/>
          <w:lang w:val="x-none"/>
        </w:rPr>
        <w:t xml:space="preserve"> ODBOR</w:t>
      </w:r>
    </w:p>
    <w:p w:rsidR="003068E3" w:rsidRPr="002F6350" w:rsidRDefault="003068E3" w:rsidP="002F63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x-none"/>
        </w:rPr>
      </w:pPr>
    </w:p>
    <w:p w:rsidR="002F6350" w:rsidRPr="002F6350" w:rsidRDefault="002F6350" w:rsidP="002F6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526269476"/>
      <w:bookmarkStart w:id="1" w:name="_Toc115634688"/>
      <w:r w:rsidRPr="002F6350">
        <w:rPr>
          <w:rFonts w:ascii="Times New Roman" w:eastAsia="Times New Roman" w:hAnsi="Times New Roman" w:cs="Times New Roman"/>
          <w:b/>
          <w:sz w:val="24"/>
          <w:szCs w:val="24"/>
        </w:rPr>
        <w:t>Plan rada Školskog odbora</w:t>
      </w:r>
      <w:bookmarkEnd w:id="0"/>
      <w:bookmarkEnd w:id="1"/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Školom upravlja </w:t>
      </w:r>
      <w:r w:rsidRPr="002F6350">
        <w:rPr>
          <w:rFonts w:ascii="Times New Roman" w:eastAsia="Calibri" w:hAnsi="Times New Roman" w:cs="Times New Roman"/>
          <w:b/>
          <w:bCs/>
          <w:sz w:val="24"/>
          <w:szCs w:val="24"/>
        </w:rPr>
        <w:t>Školski odbor</w:t>
      </w: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 koji ima 7 članova: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imenuje i razrješuje ravnatelja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daje prethodnu suglasnosti u vezi zasnivanja radnog odnosa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- donosi Statut i druge akte na prijedlog ravnatelja 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donosi Školski kurikulum na prijedlog učiteljskog vijeća i ravnatelja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donosi Godišnji plan i program rada na prijedlog ravnatelja i nadzire njegovo izvršavanje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donosi financijski plan,  polugodišnji i godišnji obračun na prijedlog ravnatelja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>- odlučuje o zahtjevima radnika za zaštitu prava iz radnog odnosa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- daje osnivaču i ravnatelju prijedloge i mišljenja o pitanjima važnim za rad i sigurnost u školskoj  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   ustanovi te donosi odluke i  obavlja druge poslove utvrđene zakonom, aktom o osnivanju i 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350">
        <w:rPr>
          <w:rFonts w:ascii="Times New Roman" w:eastAsia="Calibri" w:hAnsi="Times New Roman" w:cs="Times New Roman"/>
          <w:sz w:val="24"/>
          <w:szCs w:val="24"/>
        </w:rPr>
        <w:t xml:space="preserve">   Statutom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350">
        <w:rPr>
          <w:rFonts w:ascii="Times New Roman" w:eastAsia="Times New Roman" w:hAnsi="Times New Roman" w:cs="Times New Roman"/>
          <w:sz w:val="24"/>
          <w:szCs w:val="24"/>
        </w:rPr>
        <w:t>O svom će radu Školski odbor voditi zapisnike, a zapisničar je tajnik škole.</w:t>
      </w: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F6350" w:rsidRPr="002F6350" w:rsidRDefault="002F6350" w:rsidP="002F6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5183"/>
        <w:gridCol w:w="2304"/>
      </w:tblGrid>
      <w:tr w:rsidR="002F6350" w:rsidRPr="002F6350" w:rsidTr="00A41606">
        <w:tc>
          <w:tcPr>
            <w:tcW w:w="1668" w:type="dxa"/>
            <w:shd w:val="clear" w:color="auto" w:fill="F2F2F2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5811" w:type="dxa"/>
            <w:shd w:val="clear" w:color="auto" w:fill="F2F2F2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rada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F2F2F2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Izvršitelj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-Izvješće  o realizaciji GPPŠ u 202</w:t>
            </w:r>
            <w:r w:rsidR="00BA0693">
              <w:rPr>
                <w:rFonts w:ascii="Times New Roman" w:eastAsia="Times New Roman" w:hAnsi="Times New Roman" w:cs="Times New Roman"/>
                <w:sz w:val="24"/>
                <w:szCs w:val="24"/>
              </w:rPr>
              <w:t>4./</w:t>
            </w:r>
            <w:bookmarkStart w:id="2" w:name="_GoBack"/>
            <w:bookmarkEnd w:id="2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A06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Pomoćnici u nastavi – EU projekt – Prsten potpore- upoznavanje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ŠO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računovotkinja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tajnica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Usvajanje financijskog plana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- Kurikulum škole za 202</w:t>
            </w:r>
            <w:r w:rsidR="003068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./202</w:t>
            </w:r>
            <w:r w:rsidR="003068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. – donošenje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 plan i program rada škole 202</w:t>
            </w:r>
            <w:r w:rsidR="00690D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./202</w:t>
            </w:r>
            <w:r w:rsidR="00690D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- donošenje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Kućni red škole- i mjere i dopune – donošenje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Etički kodeks- izmjene i dopune – donošenje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škole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Davanje prethodne suglasnosti ravnateljici za zasnivanje radnih  odnosa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Tekuća problematika</w:t>
            </w: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ŠO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Studeni 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Usklađivanje općih akata sa Statutom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Davanje prethodne suglasnosti ravnateljici za zasnivanje radnih odnosa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ŠO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tajnica,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Prosinac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Siječanj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Usvajanje plana nabave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Analiza rada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Davanje prethodne suglasnosti ravnateljici za zasnivanje radnih odnosa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Računovotkinja,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ŠO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Veljača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Donošenje financijskog plana za iduću godinu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Tekuća problematika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Školska natjecanja </w:t>
            </w: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Računopolagatelj</w:t>
            </w:r>
            <w:proofErr w:type="spellEnd"/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2F6350" w:rsidRPr="002F6350" w:rsidTr="00A41606">
        <w:trPr>
          <w:trHeight w:val="647"/>
        </w:trPr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Ožujak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Financijska izvješća za prošlu godinu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Planiranja i ostvarenja </w:t>
            </w:r>
            <w:proofErr w:type="spellStart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izvanučioničke</w:t>
            </w:r>
            <w:proofErr w:type="spellEnd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nastave</w:t>
            </w: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Računopolagatelj</w:t>
            </w:r>
            <w:proofErr w:type="spellEnd"/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Travanj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Svibanj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aktivnosti za obilježavanje Dana škole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Analiza Školskog sportskog kluba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Suglasnost za ostvarivanje škole u prirodi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Izvanučionička</w:t>
            </w:r>
            <w:proofErr w:type="spellEnd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nastava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Tekuća problematika</w:t>
            </w: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računopolagatelj</w:t>
            </w:r>
            <w:proofErr w:type="spellEnd"/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Srpanj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Izvješće na kraju nastavne godine nakon dopunskog rada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Tekuća problematika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Razmatranje većih potreba održavanja zgrade i inventara</w:t>
            </w: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 ŠO</w:t>
            </w:r>
          </w:p>
        </w:tc>
      </w:tr>
      <w:tr w:rsidR="002F6350" w:rsidRPr="002F6350" w:rsidTr="00A41606">
        <w:tc>
          <w:tcPr>
            <w:tcW w:w="1668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Kolovoz</w:t>
            </w:r>
          </w:p>
        </w:tc>
        <w:tc>
          <w:tcPr>
            <w:tcW w:w="5811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Izvješća o stanju škole i uspjehu učenika na kraju školske godine nakon popravnih ispita</w:t>
            </w:r>
          </w:p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F6350" w:rsidRPr="002F6350" w:rsidRDefault="002F6350" w:rsidP="002F6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350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</w:tc>
      </w:tr>
    </w:tbl>
    <w:p w:rsidR="002F6350" w:rsidRPr="002F6350" w:rsidRDefault="002F6350" w:rsidP="002F6350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2F635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2F6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350">
        <w:rPr>
          <w:rFonts w:ascii="Times New Roman" w:eastAsia="Times New Roman" w:hAnsi="Times New Roman" w:cs="Times New Roman"/>
          <w:b/>
          <w:i/>
        </w:rPr>
        <w:t>Po potrebi predsjednik Školskog odbora sazvat će i više sjednica Školskog odbora (u slučaju potrebe zapošljavanja, donošenja općih akata škole i drugo).</w:t>
      </w:r>
    </w:p>
    <w:p w:rsidR="002F6350" w:rsidRPr="002F6350" w:rsidRDefault="002F6350" w:rsidP="002F635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F63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</w:t>
      </w:r>
      <w:r w:rsidRPr="002F6350">
        <w:rPr>
          <w:rFonts w:ascii="Times New Roman" w:eastAsia="Times New Roman" w:hAnsi="Times New Roman" w:cs="Times New Roman"/>
          <w:b/>
          <w:bCs/>
          <w:i/>
          <w:iCs/>
        </w:rPr>
        <w:t>Sastanci  ŠO mogu se održavati i elektronskim putem</w:t>
      </w:r>
    </w:p>
    <w:p w:rsidR="001843EA" w:rsidRDefault="001843EA"/>
    <w:sectPr w:rsidR="0018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50"/>
    <w:rsid w:val="001843EA"/>
    <w:rsid w:val="002F6350"/>
    <w:rsid w:val="003068E3"/>
    <w:rsid w:val="00690D87"/>
    <w:rsid w:val="00BA0693"/>
    <w:rsid w:val="00E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3CC1"/>
  <w15:chartTrackingRefBased/>
  <w15:docId w15:val="{92C724BE-59CB-4106-A3F5-C428BFF6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5</cp:revision>
  <dcterms:created xsi:type="dcterms:W3CDTF">2026-02-25T09:53:00Z</dcterms:created>
  <dcterms:modified xsi:type="dcterms:W3CDTF">2026-02-26T14:58:00Z</dcterms:modified>
</cp:coreProperties>
</file>