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27CC" w:rsidR="00957F4D" w:rsidRDefault="00957F4D" w14:paraId="530322C9" w14:textId="1459D402">
      <w:pPr>
        <w:pStyle w:val="Tijeloteksta"/>
        <w:rPr>
          <w:lang w:val="hr-HR"/>
        </w:rPr>
      </w:pPr>
      <w:r w:rsidRPr="002C27CC">
        <w:rPr>
          <w:lang w:val="hr-HR"/>
        </w:rPr>
        <w:t>U Osnovnoj školi braće Radića osnovani sljedeći školski timovi:</w:t>
      </w:r>
    </w:p>
    <w:p w:rsidR="00EF41D6" w:rsidRDefault="00EF41D6" w14:paraId="50E30797" w14:textId="77777777">
      <w:pPr>
        <w:pStyle w:val="Tijeloteksta"/>
        <w:rPr>
          <w:b/>
          <w:bCs/>
          <w:lang w:val="hr-HR"/>
        </w:rPr>
      </w:pPr>
      <w:r w:rsidRPr="00EF41D6">
        <w:rPr>
          <w:b/>
          <w:bCs/>
          <w:lang w:val="hr-HR"/>
        </w:rPr>
        <w:t>Tim</w:t>
      </w:r>
      <w:r w:rsidRPr="00EF41D6">
        <w:rPr>
          <w:b/>
          <w:bCs/>
          <w:lang w:val="hr-HR"/>
        </w:rPr>
        <w:t xml:space="preserve"> za koordiniranje aktivnosti u slučaju nasilja</w:t>
      </w:r>
    </w:p>
    <w:p w:rsidR="00EF41D6" w:rsidRDefault="00EF41D6" w14:paraId="540F6378" w14:textId="77777777">
      <w:pPr>
        <w:pStyle w:val="Tijeloteksta"/>
        <w:rPr>
          <w:b/>
          <w:bCs/>
          <w:lang w:val="hr-HR"/>
        </w:rPr>
      </w:pPr>
      <w:r w:rsidRPr="00EF41D6">
        <w:rPr>
          <w:b/>
          <w:bCs/>
          <w:lang w:val="hr-HR"/>
        </w:rPr>
        <w:t>Sigurnos</w:t>
      </w:r>
      <w:r w:rsidRPr="00EF41D6" w:rsidR="00957F4D">
        <w:rPr>
          <w:b/>
          <w:bCs/>
          <w:lang w:val="hr-HR"/>
        </w:rPr>
        <w:t>ni tim</w:t>
      </w:r>
    </w:p>
    <w:p w:rsidR="00EF41D6" w:rsidRDefault="00EF41D6" w14:paraId="3AB9E7BB" w14:textId="77777777">
      <w:pPr>
        <w:pStyle w:val="Tijeloteksta"/>
        <w:rPr>
          <w:b/>
          <w:bCs/>
          <w:lang w:val="hr-HR"/>
        </w:rPr>
      </w:pPr>
      <w:r w:rsidRPr="00EF41D6">
        <w:rPr>
          <w:b/>
          <w:bCs/>
          <w:lang w:val="hr-HR"/>
        </w:rPr>
        <w:t>Tim</w:t>
      </w:r>
      <w:r w:rsidRPr="00EF41D6">
        <w:rPr>
          <w:b/>
          <w:bCs/>
          <w:lang w:val="hr-HR"/>
        </w:rPr>
        <w:t xml:space="preserve"> za darovite učenike</w:t>
      </w:r>
      <w:r w:rsidRPr="00EF41D6" w:rsidR="00957F4D">
        <w:rPr>
          <w:b/>
          <w:bCs/>
          <w:lang w:val="hr-HR"/>
        </w:rPr>
        <w:t xml:space="preserve"> </w:t>
      </w:r>
    </w:p>
    <w:p w:rsidRPr="00EF41D6" w:rsidR="00221D03" w:rsidRDefault="00957F4D" w14:paraId="5D61A066" w14:textId="350277C7">
      <w:pPr>
        <w:pStyle w:val="Tijeloteksta"/>
        <w:rPr>
          <w:b/>
          <w:bCs/>
          <w:lang w:val="hr-HR"/>
        </w:rPr>
      </w:pPr>
      <w:r w:rsidRPr="38F0FF5F" w:rsidR="069C2BC0">
        <w:rPr>
          <w:b w:val="1"/>
          <w:bCs w:val="1"/>
          <w:lang w:val="hr-HR"/>
        </w:rPr>
        <w:t>Tim za kvalitetu.</w:t>
      </w:r>
    </w:p>
    <w:p w:rsidR="3B763C4D" w:rsidP="38F0FF5F" w:rsidRDefault="3B763C4D" w14:paraId="7BBF5849" w14:textId="75C4E015">
      <w:pPr>
        <w:pStyle w:val="Tijeloteksta"/>
        <w:rPr>
          <w:b w:val="1"/>
          <w:bCs w:val="1"/>
          <w:lang w:val="hr-HR"/>
        </w:rPr>
      </w:pPr>
      <w:r w:rsidRPr="38F0FF5F" w:rsidR="3B763C4D">
        <w:rPr>
          <w:b w:val="1"/>
          <w:bCs w:val="1"/>
          <w:lang w:val="hr-HR"/>
        </w:rPr>
        <w:t>Erasmus+ tim.</w:t>
      </w:r>
    </w:p>
    <w:p w:rsidRPr="002C27CC" w:rsidR="00221D03" w:rsidRDefault="00EF41D6" w14:paraId="69F471ED" w14:textId="015FE5DF">
      <w:pPr>
        <w:pStyle w:val="Tijeloteksta"/>
        <w:rPr>
          <w:lang w:val="hr-HR"/>
        </w:rPr>
      </w:pPr>
      <w:r w:rsidRPr="002C27CC">
        <w:rPr>
          <w:lang w:val="hr-HR"/>
        </w:rPr>
        <w:t>Tim za koordiniranje aktivnosti u slučaju nasilja djel</w:t>
      </w:r>
      <w:r w:rsidRPr="002C27CC">
        <w:rPr>
          <w:lang w:val="hr-HR"/>
        </w:rPr>
        <w:t>uje u skladu sa zakonskim propisima i važećim Protokolom o postupanju u slučajevima nasilja.</w:t>
      </w:r>
      <w:r w:rsidRPr="002C27CC" w:rsidR="00957F4D">
        <w:rPr>
          <w:lang w:val="hr-HR"/>
        </w:rPr>
        <w:t xml:space="preserve"> </w:t>
      </w:r>
      <w:r w:rsidRPr="002C27CC">
        <w:rPr>
          <w:lang w:val="hr-HR"/>
        </w:rPr>
        <w:t>Zadaće Tima su</w:t>
      </w:r>
      <w:r w:rsidRPr="002C27CC" w:rsidR="00957F4D">
        <w:rPr>
          <w:lang w:val="hr-HR"/>
        </w:rPr>
        <w:t xml:space="preserve"> </w:t>
      </w:r>
      <w:r w:rsidRPr="002C27CC">
        <w:rPr>
          <w:lang w:val="hr-HR"/>
        </w:rPr>
        <w:t xml:space="preserve">koordiniranje aktivnosti u slučajevima vršnjačkog sukoba i nasilja, </w:t>
      </w:r>
      <w:r w:rsidRPr="002C27CC">
        <w:rPr>
          <w:lang w:val="hr-HR"/>
        </w:rPr>
        <w:t>definiranje i procjena događaja sukladno propisima i kriterijima iz Protoko</w:t>
      </w:r>
      <w:r w:rsidRPr="002C27CC">
        <w:rPr>
          <w:lang w:val="hr-HR"/>
        </w:rPr>
        <w:t xml:space="preserve">la, </w:t>
      </w:r>
      <w:r w:rsidRPr="002C27CC">
        <w:rPr>
          <w:lang w:val="hr-HR"/>
        </w:rPr>
        <w:t>poduzimanje odgovarajućih mjera u cilju zaštite učenika,</w:t>
      </w:r>
      <w:r w:rsidRPr="002C27CC">
        <w:rPr>
          <w:lang w:val="hr-HR"/>
        </w:rPr>
        <w:t xml:space="preserve"> suradnja s razrednicima, roditeljima i nadležnim institucijama, </w:t>
      </w:r>
      <w:r w:rsidRPr="002C27CC">
        <w:rPr>
          <w:lang w:val="hr-HR"/>
        </w:rPr>
        <w:t>praćenje provedbe mjera i dokumentiranje postupanja.</w:t>
      </w:r>
    </w:p>
    <w:p w:rsidRPr="002C27CC" w:rsidR="00221D03" w:rsidRDefault="00EF41D6" w14:paraId="22C77565" w14:textId="08FBD3FE">
      <w:pPr>
        <w:pStyle w:val="Tijeloteksta"/>
        <w:rPr>
          <w:lang w:val="hr-HR"/>
        </w:rPr>
      </w:pPr>
      <w:r w:rsidRPr="002C27CC">
        <w:rPr>
          <w:lang w:val="hr-HR"/>
        </w:rPr>
        <w:t>Sigurnosni tim djeluje u skladu s Protokolom o kontroli ulaska</w:t>
      </w:r>
      <w:r w:rsidRPr="002C27CC">
        <w:rPr>
          <w:lang w:val="hr-HR"/>
        </w:rPr>
        <w:t xml:space="preserve"> i izlaska u školskim ustanovama te drugim važećim sigurnosnim propisima.</w:t>
      </w:r>
      <w:r w:rsidRPr="002C27CC" w:rsidR="00957F4D">
        <w:rPr>
          <w:lang w:val="hr-HR"/>
        </w:rPr>
        <w:t xml:space="preserve"> </w:t>
      </w:r>
      <w:r w:rsidRPr="002C27CC">
        <w:rPr>
          <w:lang w:val="hr-HR"/>
        </w:rPr>
        <w:t>Zadaće Sigurnosnog tima su</w:t>
      </w:r>
      <w:r w:rsidRPr="002C27CC">
        <w:rPr>
          <w:lang w:val="hr-HR"/>
        </w:rPr>
        <w:t xml:space="preserve"> analiza potencijalnih sigurnosnih prijetnji, </w:t>
      </w:r>
      <w:r w:rsidRPr="002C27CC">
        <w:rPr>
          <w:lang w:val="hr-HR"/>
        </w:rPr>
        <w:t>evaluacija i predlaganje sigurnosnih mjera,</w:t>
      </w:r>
      <w:r w:rsidRPr="002C27CC">
        <w:rPr>
          <w:lang w:val="hr-HR"/>
        </w:rPr>
        <w:t xml:space="preserve"> praćenje provedbe sigurnosnih protokola, </w:t>
      </w:r>
      <w:r w:rsidRPr="002C27CC">
        <w:rPr>
          <w:lang w:val="hr-HR"/>
        </w:rPr>
        <w:t>poduzimanje prev</w:t>
      </w:r>
      <w:r w:rsidRPr="002C27CC">
        <w:rPr>
          <w:lang w:val="hr-HR"/>
        </w:rPr>
        <w:t xml:space="preserve">entivnih aktivnosti radi smanjenja rizika, </w:t>
      </w:r>
      <w:r w:rsidRPr="002C27CC">
        <w:rPr>
          <w:lang w:val="hr-HR"/>
        </w:rPr>
        <w:t>osiguravanje veće razine sigurnosti učenika i svih radnika škole.</w:t>
      </w:r>
    </w:p>
    <w:p w:rsidRPr="002C27CC" w:rsidR="00221D03" w:rsidRDefault="00EF41D6" w14:paraId="71D5D3F2" w14:textId="40006FB2">
      <w:pPr>
        <w:pStyle w:val="Tijeloteksta"/>
        <w:rPr>
          <w:lang w:val="hr-HR"/>
        </w:rPr>
      </w:pPr>
      <w:r w:rsidRPr="002C27CC">
        <w:rPr>
          <w:lang w:val="hr-HR"/>
        </w:rPr>
        <w:t>Tim za darovite učenike osniva se radi sustavnog rada s darovitim učenicima.</w:t>
      </w:r>
      <w:r w:rsidRPr="002C27CC" w:rsidR="00957F4D">
        <w:rPr>
          <w:lang w:val="hr-HR"/>
        </w:rPr>
        <w:t xml:space="preserve"> </w:t>
      </w:r>
      <w:r w:rsidRPr="002C27CC">
        <w:rPr>
          <w:lang w:val="hr-HR"/>
        </w:rPr>
        <w:t>Zadaće Tima su</w:t>
      </w:r>
      <w:r w:rsidRPr="002C27CC" w:rsidR="00957F4D">
        <w:rPr>
          <w:lang w:val="hr-HR"/>
        </w:rPr>
        <w:t xml:space="preserve"> </w:t>
      </w:r>
      <w:r w:rsidRPr="002C27CC">
        <w:rPr>
          <w:lang w:val="hr-HR"/>
        </w:rPr>
        <w:t xml:space="preserve">sudjelovanje u identifikaciji darovitih </w:t>
      </w:r>
      <w:r w:rsidRPr="002C27CC">
        <w:rPr>
          <w:lang w:val="hr-HR"/>
        </w:rPr>
        <w:t xml:space="preserve">učenika, </w:t>
      </w:r>
      <w:r w:rsidRPr="002C27CC">
        <w:rPr>
          <w:lang w:val="hr-HR"/>
        </w:rPr>
        <w:t>praćenje njihovog razvoja i napretka,</w:t>
      </w:r>
      <w:r w:rsidRPr="002C27CC">
        <w:rPr>
          <w:lang w:val="hr-HR"/>
        </w:rPr>
        <w:t xml:space="preserve"> planiranje i predlaganje oblika rada s darovitim učenicima,</w:t>
      </w:r>
      <w:r w:rsidRPr="002C27CC">
        <w:rPr>
          <w:lang w:val="hr-HR"/>
        </w:rPr>
        <w:t xml:space="preserve"> suradnja s učiteljima i roditeljima, </w:t>
      </w:r>
      <w:r w:rsidRPr="002C27CC">
        <w:rPr>
          <w:lang w:val="hr-HR"/>
        </w:rPr>
        <w:t>izrada i praćenje individualiziranih programa rada.</w:t>
      </w:r>
    </w:p>
    <w:p w:rsidRPr="00EF41D6" w:rsidR="002C27CC" w:rsidP="00EF41D6" w:rsidRDefault="002C27CC" w14:paraId="49336528" w14:textId="53477278">
      <w:pPr>
        <w:pStyle w:val="Tijeloteksta"/>
        <w:rPr>
          <w:lang w:val="hr-HR"/>
        </w:rPr>
      </w:pPr>
      <w:r w:rsidRPr="38F0FF5F" w:rsidR="104FEEB8">
        <w:rPr>
          <w:lang w:val="hr-HR"/>
        </w:rPr>
        <w:t>Tim za kvalitetu osniva se radi sustavnog i kontinu</w:t>
      </w:r>
      <w:r w:rsidRPr="38F0FF5F" w:rsidR="104FEEB8">
        <w:rPr>
          <w:lang w:val="hr-HR"/>
        </w:rPr>
        <w:t>iranog</w:t>
      </w:r>
      <w:r w:rsidRPr="38F0FF5F" w:rsidR="104FEEB8">
        <w:rPr>
          <w:lang w:val="hr-HR"/>
        </w:rPr>
        <w:t xml:space="preserve"> praćenja, analiziranja </w:t>
      </w:r>
      <w:r w:rsidRPr="38F0FF5F" w:rsidR="104FEEB8">
        <w:rPr>
          <w:lang w:val="hr-HR"/>
        </w:rPr>
        <w:t xml:space="preserve">i procjenjivanja uspješnosti rada škole. Zadaće tima su jačanje kapaciteta škole te napredak, razvoj i uspjeh svih sudionika odgojno – obrazovnog procesa, </w:t>
      </w:r>
      <w:r w:rsidRPr="38F0FF5F" w:rsidR="104FEEB8">
        <w:rPr>
          <w:lang w:val="hr-HR"/>
        </w:rPr>
        <w:t>samovrednovanje</w:t>
      </w:r>
      <w:r w:rsidRPr="38F0FF5F" w:rsidR="104FEEB8">
        <w:rPr>
          <w:lang w:val="hr-HR"/>
        </w:rPr>
        <w:t xml:space="preserve"> koje omogućava djelatnicima škol</w:t>
      </w:r>
      <w:r w:rsidRPr="38F0FF5F" w:rsidR="3BEC3AF2">
        <w:rPr>
          <w:lang w:val="hr-HR"/>
        </w:rPr>
        <w:t>e</w:t>
      </w:r>
      <w:r w:rsidRPr="38F0FF5F" w:rsidR="104FEEB8">
        <w:rPr>
          <w:lang w:val="hr-HR"/>
        </w:rPr>
        <w:t xml:space="preserve"> da procjene kvalitetu svoga poučavanja i razrednog ozračja uvaža</w:t>
      </w:r>
      <w:r w:rsidRPr="38F0FF5F" w:rsidR="3BEC3AF2">
        <w:rPr>
          <w:lang w:val="hr-HR"/>
        </w:rPr>
        <w:t>va</w:t>
      </w:r>
      <w:r w:rsidRPr="38F0FF5F" w:rsidR="104FEEB8">
        <w:rPr>
          <w:lang w:val="hr-HR"/>
        </w:rPr>
        <w:t xml:space="preserve">jući kontekst užeg i šireg društvenog, socijalnog i kulturalnog okruženja. </w:t>
      </w:r>
      <w:r w:rsidRPr="38F0FF5F" w:rsidR="104FEEB8">
        <w:rPr>
          <w:rStyle w:val="eop"/>
          <w:rFonts w:ascii="Arial" w:hAnsi="Arial" w:cs="Arial"/>
          <w:lang w:val="hr-HR"/>
        </w:rPr>
        <w:t> </w:t>
      </w:r>
    </w:p>
    <w:p w:rsidR="34B8D32F" w:rsidP="38F0FF5F" w:rsidRDefault="34B8D32F" w14:paraId="6BA262A1" w14:textId="7B55A125">
      <w:pPr>
        <w:pStyle w:val="Tijeloteksta"/>
      </w:pPr>
      <w:r w:rsidRPr="38F0FF5F" w:rsidR="34B8D32F">
        <w:rPr>
          <w:noProof w:val="0"/>
          <w:lang w:val="hr-HR"/>
        </w:rPr>
        <w:t>Erasmus+ tim u školi zadužen je za planiranje i provedbu Erasmus+ projekata, uključujući izradu projektnih prijava i završnih izvješća. Tim organizira i koordinira mobilnosti učenika, učitelja i stručnih suradnika, održava komunikaciju s partnerskim školama u inozemstvu te priprema sudionike za sudjelovanje u projektu. Također prati provedbu projektnih aktivnosti, provodi evaluaciju, brine o diseminaciji rezultata projekta unutar škole i šire zajednice te vodi potrebnu administraciju i financijsko praćenje projekta.</w:t>
      </w:r>
    </w:p>
    <w:p w:rsidRPr="002C27CC" w:rsidR="00221D03" w:rsidRDefault="00EF41D6" w14:paraId="3330D3E4" w14:textId="649B2BE0">
      <w:pPr>
        <w:pStyle w:val="Tijeloteksta"/>
        <w:rPr>
          <w:lang w:val="hr-HR"/>
        </w:rPr>
      </w:pPr>
      <w:r w:rsidRPr="002C27CC">
        <w:rPr>
          <w:lang w:val="hr-HR"/>
        </w:rPr>
        <w:t>S</w:t>
      </w:r>
      <w:r w:rsidRPr="002C27CC">
        <w:rPr>
          <w:lang w:val="hr-HR"/>
        </w:rPr>
        <w:t>astav pojedinog tima utvrđuje se posebnom</w:t>
      </w:r>
      <w:r w:rsidRPr="002C27CC">
        <w:rPr>
          <w:lang w:val="hr-HR"/>
        </w:rPr>
        <w:t xml:space="preserve"> odlukom ravnatelja.</w:t>
      </w:r>
    </w:p>
    <w:p w:rsidRPr="002C27CC" w:rsidR="00221D03" w:rsidRDefault="00221D03" w14:paraId="733D97BC" w14:textId="2FEF1F7F">
      <w:pPr>
        <w:pStyle w:val="Tijeloteksta"/>
        <w:rPr>
          <w:lang w:val="hr-HR"/>
        </w:rPr>
      </w:pPr>
    </w:p>
    <w:sectPr w:rsidRPr="002C27CC" w:rsidR="00221D03">
      <w:footnotePr>
        <w:numRestart w:val="eachSect"/>
      </w:footnotePr>
      <w:pgSz w:w="12240" w:h="15840" w:orient="portrait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1446FF1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3"/>
    <w:rsid w:val="00221D03"/>
    <w:rsid w:val="002C27CC"/>
    <w:rsid w:val="006602FD"/>
    <w:rsid w:val="00957F4D"/>
    <w:rsid w:val="00EF41D6"/>
    <w:rsid w:val="069C2BC0"/>
    <w:rsid w:val="104FEEB8"/>
    <w:rsid w:val="260CE154"/>
    <w:rsid w:val="34B8D32F"/>
    <w:rsid w:val="38F0FF5F"/>
    <w:rsid w:val="3B763C4D"/>
    <w:rsid w:val="3BEC3AF2"/>
    <w:rsid w:val="7E70F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8E38"/>
  <w15:docId w15:val="{8E974BE6-C906-484E-A23A-D3A28454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Tijeloteksta"/>
    <w:link w:val="Naslov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Tijeloteksta"/>
    <w:link w:val="Naslov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Tijeloteksta"/>
    <w:link w:val="Naslov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Tijeloteksta"/>
    <w:link w:val="Naslov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Tijeloteksta"/>
    <w:link w:val="Naslov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Tijeloteksta"/>
    <w:link w:val="Naslov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Tijeloteksta"/>
    <w:link w:val="Naslov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Tijeloteksta"/>
    <w:link w:val="Naslov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before="180" w:after="180"/>
    </w:pPr>
  </w:style>
  <w:style w:type="paragraph" w:styleId="FirstParagraph" w:customStyle="1">
    <w:name w:val="First Paragraph"/>
    <w:basedOn w:val="Tijeloteksta"/>
    <w:next w:val="Tijeloteksta"/>
    <w:qFormat/>
  </w:style>
  <w:style w:type="paragraph" w:styleId="Compact" w:customStyle="1">
    <w:name w:val="Compact"/>
    <w:basedOn w:val="Tijeloteksta"/>
    <w:qFormat/>
    <w:pPr>
      <w:spacing w:before="36" w:after="36"/>
    </w:pPr>
  </w:style>
  <w:style w:type="paragraph" w:styleId="Naslov">
    <w:name w:val="Title"/>
    <w:basedOn w:val="Normal"/>
    <w:next w:val="Tijeloteksta"/>
    <w:link w:val="NaslovChar"/>
    <w:uiPriority w:val="10"/>
    <w:qFormat/>
    <w:rsid w:val="00A10FD9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A10F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aslov"/>
    <w:next w:val="Tijeloteksta"/>
    <w:link w:val="Podnaslov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uthor" w:customStyle="1">
    <w:name w:val="Author"/>
    <w:next w:val="Tijeloteksta"/>
    <w:qFormat/>
    <w:pPr>
      <w:keepNext/>
      <w:keepLines/>
      <w:jc w:val="center"/>
    </w:pPr>
  </w:style>
  <w:style w:type="paragraph" w:styleId="Datum">
    <w:name w:val="Date"/>
    <w:next w:val="Tijeloteksta"/>
    <w:qFormat/>
    <w:pPr>
      <w:keepNext/>
      <w:keepLines/>
      <w:jc w:val="center"/>
    </w:pPr>
  </w:style>
  <w:style w:type="paragraph" w:styleId="AbstractTitle" w:customStyle="1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Tijeloteksta"/>
    <w:qFormat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Normal"/>
    <w:qFormat/>
  </w:style>
  <w:style w:type="character" w:styleId="Naslov1Char" w:customStyle="1">
    <w:name w:val="Naslov 1 Char"/>
    <w:basedOn w:val="Zadanifontodlomka"/>
    <w:link w:val="Naslov1"/>
    <w:uiPriority w:val="9"/>
    <w:rsid w:val="00A10F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A10F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a">
    <w:name w:val="Block Text"/>
    <w:basedOn w:val="Tijeloteksta"/>
    <w:next w:val="Tijeloteksta"/>
    <w:uiPriority w:val="9"/>
    <w:unhideWhenUsed/>
    <w:qFormat/>
    <w:pPr>
      <w:spacing w:before="100" w:after="100"/>
      <w:ind w:left="480" w:right="480"/>
    </w:pPr>
  </w:style>
  <w:style w:type="paragraph" w:styleId="Tekstfusnote">
    <w:name w:val="footnote text"/>
    <w:basedOn w:val="Normal"/>
    <w:uiPriority w:val="9"/>
    <w:unhideWhenUsed/>
    <w:qFormat/>
  </w:style>
  <w:style w:type="paragraph" w:styleId="FootnoteBlockText" w:customStyle="1">
    <w:name w:val="Footnote Block Text"/>
    <w:basedOn w:val="Tekstfusnote"/>
    <w:next w:val="Tekstfusnote"/>
    <w:uiPriority w:val="9"/>
    <w:unhideWhenUsed/>
    <w:qFormat/>
    <w:pPr>
      <w:spacing w:before="100" w:after="100"/>
      <w:ind w:left="480" w:right="480"/>
    </w:pPr>
  </w:style>
  <w:style w:type="table" w:styleId="Table" w:customStyle="1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color="auto" w:sz="0" w:space="0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 w:customStyle="1">
    <w:name w:val="Definition"/>
    <w:basedOn w:val="Normal"/>
  </w:style>
  <w:style w:type="paragraph" w:styleId="Opisslike">
    <w:name w:val="caption"/>
    <w:basedOn w:val="Normal"/>
    <w:link w:val="OpisslikeChar"/>
    <w:pPr>
      <w:spacing w:after="120"/>
    </w:pPr>
    <w:rPr>
      <w:i/>
    </w:rPr>
  </w:style>
  <w:style w:type="paragraph" w:styleId="TableCaption" w:customStyle="1">
    <w:name w:val="Table Caption"/>
    <w:basedOn w:val="Opisslike"/>
    <w:pPr>
      <w:keepNext/>
    </w:pPr>
  </w:style>
  <w:style w:type="paragraph" w:styleId="ImageCaption" w:customStyle="1">
    <w:name w:val="Image Caption"/>
    <w:basedOn w:val="Opisslike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/>
    </w:pPr>
  </w:style>
  <w:style w:type="character" w:styleId="OpisslikeChar" w:customStyle="1">
    <w:name w:val="Opis slike Char"/>
    <w:basedOn w:val="Zadanifontodlomka"/>
    <w:link w:val="Opisslike"/>
  </w:style>
  <w:style w:type="character" w:styleId="VerbatimChar" w:customStyle="1">
    <w:name w:val="Verbatim Char"/>
    <w:basedOn w:val="OpisslikeChar"/>
    <w:link w:val="SourceCode"/>
    <w:rPr>
      <w:rFonts w:ascii="Consolas" w:hAnsi="Consolas"/>
      <w:sz w:val="22"/>
    </w:rPr>
  </w:style>
  <w:style w:type="character" w:styleId="SectionNumber" w:customStyle="1">
    <w:name w:val="Section Number"/>
    <w:basedOn w:val="OpisslikeChar"/>
  </w:style>
  <w:style w:type="character" w:styleId="Referencafusnote">
    <w:name w:val="footnote reference"/>
    <w:basedOn w:val="OpisslikeChar"/>
    <w:rPr>
      <w:vertAlign w:val="superscript"/>
    </w:rPr>
  </w:style>
  <w:style w:type="character" w:styleId="Hiperveza">
    <w:name w:val="Hyperlink"/>
    <w:basedOn w:val="OpisslikeChar"/>
    <w:rPr>
      <w:color w:val="156082" w:themeColor="accent1"/>
    </w:rPr>
  </w:style>
  <w:style w:type="paragraph" w:styleId="TOCNaslov">
    <w:name w:val="TOC Heading"/>
    <w:basedOn w:val="Naslov1"/>
    <w:next w:val="Tijeloteksta"/>
    <w:uiPriority w:val="39"/>
    <w:unhideWhenUsed/>
    <w:qFormat/>
    <w:pPr>
      <w:spacing w:before="240" w:line="259" w:lineRule="auto"/>
      <w:outlineLvl w:val="9"/>
    </w:p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Pr>
      <w:rFonts w:ascii="Consolas" w:hAnsi="Consolas"/>
      <w:b/>
      <w:color w:val="008000"/>
      <w:sz w:val="22"/>
    </w:rPr>
  </w:style>
  <w:style w:type="character" w:styleId="CommentTok" w:customStyle="1">
    <w:name w:val="CommentTok"/>
    <w:basedOn w:val="VerbatimChar"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Pr>
      <w:rFonts w:ascii="Consolas" w:hAnsi="Consolas"/>
      <w:color w:val="008000"/>
      <w:sz w:val="22"/>
    </w:rPr>
  </w:style>
  <w:style w:type="character" w:styleId="ExtensionTok" w:customStyle="1">
    <w:name w:val="ExtensionTok"/>
    <w:basedOn w:val="VerbatimChar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rPr>
      <w:rFonts w:ascii="Consolas" w:hAnsi="Consolas"/>
      <w:sz w:val="22"/>
    </w:rPr>
  </w:style>
  <w:style w:type="paragraph" w:styleId="paragraph" w:customStyle="1">
    <w:name w:val="paragraph"/>
    <w:basedOn w:val="Normal"/>
    <w:rsid w:val="002C27CC"/>
    <w:pPr>
      <w:spacing w:before="100" w:beforeAutospacing="1" w:after="100" w:afterAutospacing="1"/>
    </w:pPr>
    <w:rPr>
      <w:rFonts w:ascii="Times New Roman" w:hAnsi="Times New Roman" w:eastAsia="Times New Roman" w:cs="Times New Roman"/>
      <w:lang w:val="hr-HR" w:eastAsia="hr-HR"/>
    </w:rPr>
  </w:style>
  <w:style w:type="character" w:styleId="normaltextrun" w:customStyle="1">
    <w:name w:val="normaltextrun"/>
    <w:basedOn w:val="Zadanifontodlomka"/>
    <w:rsid w:val="002C27CC"/>
  </w:style>
  <w:style w:type="character" w:styleId="eop" w:customStyle="1">
    <w:name w:val="eop"/>
    <w:basedOn w:val="Zadanifontodlomka"/>
    <w:rsid w:val="002C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Biljana</dc:creator>
  <keywords/>
  <lastModifiedBy>Ksenija Kahlina</lastModifiedBy>
  <revision>4</revision>
  <dcterms:created xsi:type="dcterms:W3CDTF">2026-02-27T08:19:00.0000000Z</dcterms:created>
  <dcterms:modified xsi:type="dcterms:W3CDTF">2026-02-27T09:58:21.1700089Z</dcterms:modified>
</coreProperties>
</file>