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99B" w:rsidRPr="006E2A14" w:rsidRDefault="0063299B" w:rsidP="0063299B">
      <w:pPr>
        <w:spacing w:after="160" w:line="259" w:lineRule="auto"/>
      </w:pPr>
      <w:r w:rsidRPr="006E2A14">
        <w:rPr>
          <w:b/>
          <w:noProof/>
          <w:lang w:eastAsia="hr-HR"/>
        </w:rPr>
        <w:drawing>
          <wp:inline distT="0" distB="0" distL="0" distR="0" wp14:anchorId="3110E952" wp14:editId="70D3CF12">
            <wp:extent cx="533400" cy="709436"/>
            <wp:effectExtent l="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89" cy="71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99B" w:rsidRPr="006E2A14" w:rsidRDefault="0063299B" w:rsidP="0063299B">
      <w:pPr>
        <w:spacing w:line="259" w:lineRule="auto"/>
        <w:rPr>
          <w:rFonts w:ascii="Times New Roman" w:hAnsi="Times New Roman" w:cs="Times New Roman"/>
          <w:b/>
          <w:sz w:val="20"/>
          <w:szCs w:val="20"/>
        </w:rPr>
      </w:pPr>
      <w:r w:rsidRPr="006E2A14">
        <w:rPr>
          <w:rFonts w:ascii="Times New Roman" w:hAnsi="Times New Roman" w:cs="Times New Roman"/>
          <w:b/>
          <w:sz w:val="20"/>
          <w:szCs w:val="20"/>
        </w:rPr>
        <w:t>REPUBLIKA HRVATSKA</w:t>
      </w:r>
    </w:p>
    <w:p w:rsidR="0063299B" w:rsidRPr="006E2A14" w:rsidRDefault="0063299B" w:rsidP="0063299B">
      <w:pPr>
        <w:tabs>
          <w:tab w:val="left" w:pos="5970"/>
        </w:tabs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E2A14">
        <w:rPr>
          <w:rFonts w:ascii="Times New Roman" w:hAnsi="Times New Roman" w:cs="Times New Roman"/>
          <w:b/>
          <w:sz w:val="20"/>
          <w:szCs w:val="20"/>
        </w:rPr>
        <w:t>Osnovna škola braće Radića</w:t>
      </w:r>
      <w:r w:rsidRPr="006E2A14">
        <w:rPr>
          <w:rFonts w:ascii="Times New Roman" w:hAnsi="Times New Roman" w:cs="Times New Roman"/>
          <w:b/>
          <w:sz w:val="20"/>
          <w:szCs w:val="20"/>
        </w:rPr>
        <w:tab/>
      </w:r>
    </w:p>
    <w:p w:rsidR="0063299B" w:rsidRPr="006E2A14" w:rsidRDefault="0063299B" w:rsidP="0063299B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t>Školska 20, 10312 Kloštar Ivanić</w:t>
      </w:r>
    </w:p>
    <w:p w:rsidR="0063299B" w:rsidRPr="006E2A14" w:rsidRDefault="0063299B" w:rsidP="0063299B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t>Tel: 01-2829-294</w:t>
      </w:r>
    </w:p>
    <w:p w:rsidR="0063299B" w:rsidRPr="006E2A14" w:rsidRDefault="0063299B" w:rsidP="0063299B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 w:cs="Times New Roman"/>
          <w:color w:val="0563C1" w:themeColor="hyperlink"/>
          <w:sz w:val="20"/>
          <w:szCs w:val="20"/>
          <w:u w:val="single"/>
        </w:rPr>
      </w:pPr>
      <w:r w:rsidRPr="006E2A14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5" w:history="1">
        <w:r w:rsidRPr="006E2A14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ured@os-brace-radica-klostarivanic.skole.hr</w:t>
        </w:r>
      </w:hyperlink>
    </w:p>
    <w:p w:rsidR="0063299B" w:rsidRPr="002C09AA" w:rsidRDefault="0063299B" w:rsidP="0063299B">
      <w:pPr>
        <w:tabs>
          <w:tab w:val="center" w:pos="4536"/>
          <w:tab w:val="right" w:pos="9072"/>
        </w:tabs>
        <w:spacing w:line="240" w:lineRule="auto"/>
      </w:pPr>
      <w:r w:rsidRPr="002C09AA">
        <w:t>KLASA:112-02/25-01/</w:t>
      </w:r>
      <w:r>
        <w:t>7</w:t>
      </w:r>
    </w:p>
    <w:p w:rsidR="0063299B" w:rsidRPr="006E2A14" w:rsidRDefault="0063299B" w:rsidP="0063299B">
      <w:pPr>
        <w:tabs>
          <w:tab w:val="center" w:pos="4536"/>
          <w:tab w:val="right" w:pos="9072"/>
        </w:tabs>
        <w:spacing w:line="240" w:lineRule="auto"/>
        <w:rPr>
          <w:color w:val="FF0000"/>
        </w:rPr>
      </w:pPr>
      <w:r w:rsidRPr="002C09AA">
        <w:t>URBROJ: 238-14-46-25-</w:t>
      </w:r>
      <w:r>
        <w:t>8</w:t>
      </w:r>
    </w:p>
    <w:p w:rsidR="0063299B" w:rsidRPr="006E2A14" w:rsidRDefault="0063299B" w:rsidP="0063299B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3299B" w:rsidRPr="006E2A14" w:rsidRDefault="0063299B" w:rsidP="0063299B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t xml:space="preserve">U Kloštar Ivaniću  </w:t>
      </w:r>
      <w:r>
        <w:rPr>
          <w:rFonts w:ascii="Times New Roman" w:hAnsi="Times New Roman" w:cs="Times New Roman"/>
          <w:sz w:val="20"/>
          <w:szCs w:val="20"/>
        </w:rPr>
        <w:t>21. listopada  2026.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t xml:space="preserve">Temeljem članka 9. Pravilnika o načinu i postupku te vrednovanju i procjeni kandidata za zapošljavanje u Osnovnoj školi braće Radića Kloštar Ivanić,  Povjerenstvo za procjenu i vrednovanje kandidata u natječaju za radno učitelj koji obavlja poslove </w:t>
      </w:r>
      <w:r w:rsidRPr="006E2A14">
        <w:rPr>
          <w:rFonts w:ascii="Times New Roman" w:hAnsi="Times New Roman" w:cs="Times New Roman"/>
          <w:b/>
          <w:sz w:val="20"/>
          <w:szCs w:val="20"/>
        </w:rPr>
        <w:t xml:space="preserve">učitelja MATEMATIKE na neodređeno nepuno radno vrijeme </w:t>
      </w:r>
      <w:r w:rsidRPr="006E2A14">
        <w:rPr>
          <w:rFonts w:ascii="Times New Roman" w:hAnsi="Times New Roman" w:cs="Times New Roman"/>
          <w:sz w:val="20"/>
          <w:szCs w:val="20"/>
        </w:rPr>
        <w:t xml:space="preserve">, na svojoj sjednici održanoj </w:t>
      </w:r>
      <w:r>
        <w:rPr>
          <w:rFonts w:ascii="Times New Roman" w:hAnsi="Times New Roman" w:cs="Times New Roman"/>
          <w:sz w:val="20"/>
          <w:szCs w:val="20"/>
        </w:rPr>
        <w:t>15. listopada 2026.</w:t>
      </w:r>
      <w:r w:rsidRPr="006E2A14">
        <w:rPr>
          <w:rFonts w:ascii="Times New Roman" w:hAnsi="Times New Roman" w:cs="Times New Roman"/>
          <w:sz w:val="20"/>
          <w:szCs w:val="20"/>
        </w:rPr>
        <w:t xml:space="preserve">.  godine utvrdilo je listu kandidata prijavljenih na natječaj koji ispunjavaju formalne uvjete iz natječaja čije su prijave pravodobne i potpune. 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b/>
        </w:rPr>
      </w:pPr>
      <w:r w:rsidRPr="006E2A14">
        <w:rPr>
          <w:rFonts w:ascii="Times New Roman" w:hAnsi="Times New Roman" w:cs="Times New Roman"/>
          <w:b/>
        </w:rPr>
        <w:t xml:space="preserve">Na razgovor (intervju) pozivaju se sljedeći kandidati: 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b/>
        </w:rPr>
      </w:pPr>
      <w:r w:rsidRPr="006E2A14">
        <w:rPr>
          <w:rFonts w:ascii="Times New Roman" w:hAnsi="Times New Roman" w:cs="Times New Roman"/>
          <w:b/>
        </w:rPr>
        <w:t>1. Ivana C.P.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b/>
        </w:rPr>
        <w:t xml:space="preserve">1. </w:t>
      </w:r>
      <w:r w:rsidRPr="006E2A14">
        <w:rPr>
          <w:rFonts w:ascii="Times New Roman" w:hAnsi="Times New Roman" w:cs="Times New Roman"/>
          <w:sz w:val="20"/>
          <w:szCs w:val="20"/>
        </w:rPr>
        <w:t xml:space="preserve">Razgovor s kandidatima održat će se </w:t>
      </w:r>
      <w:r w:rsidRPr="006E2A14">
        <w:rPr>
          <w:rFonts w:ascii="Times New Roman" w:hAnsi="Times New Roman" w:cs="Times New Roman"/>
          <w:b/>
          <w:sz w:val="20"/>
          <w:szCs w:val="20"/>
        </w:rPr>
        <w:t xml:space="preserve">u  ponedjeljak,  </w:t>
      </w:r>
      <w:r>
        <w:rPr>
          <w:rFonts w:ascii="Times New Roman" w:hAnsi="Times New Roman" w:cs="Times New Roman"/>
          <w:b/>
          <w:sz w:val="20"/>
          <w:szCs w:val="20"/>
        </w:rPr>
        <w:t>26. listopada 2026.</w:t>
      </w:r>
      <w:r w:rsidRPr="006E2A14">
        <w:rPr>
          <w:rFonts w:ascii="Times New Roman" w:hAnsi="Times New Roman" w:cs="Times New Roman"/>
          <w:b/>
          <w:sz w:val="20"/>
          <w:szCs w:val="20"/>
        </w:rPr>
        <w:t xml:space="preserve">. godine u  </w:t>
      </w:r>
      <w:r w:rsidRPr="005C2C35">
        <w:rPr>
          <w:rFonts w:ascii="Times New Roman" w:hAnsi="Times New Roman" w:cs="Times New Roman"/>
          <w:b/>
          <w:sz w:val="20"/>
          <w:szCs w:val="20"/>
        </w:rPr>
        <w:t xml:space="preserve">10.00 </w:t>
      </w:r>
      <w:r w:rsidRPr="005C2C35">
        <w:rPr>
          <w:rFonts w:ascii="Times New Roman" w:hAnsi="Times New Roman" w:cs="Times New Roman"/>
          <w:sz w:val="20"/>
          <w:szCs w:val="20"/>
        </w:rPr>
        <w:t xml:space="preserve"> sati u </w:t>
      </w:r>
      <w:r w:rsidRPr="006E2A14">
        <w:rPr>
          <w:rFonts w:ascii="Times New Roman" w:hAnsi="Times New Roman" w:cs="Times New Roman"/>
          <w:sz w:val="20"/>
          <w:szCs w:val="20"/>
        </w:rPr>
        <w:t>prostorijama OŠ braće Radića Kloštar Ivanić, Školska 20.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t xml:space="preserve">Povjerenstvo u razgovoru s kandidatom utvrđuje stručna znanja, sposobnosti, interese, motivaciju kandidata za rad u školi te procjenjuje dodatna znanja i edukacije, dosadašnje radno iskustvo i postignuća. 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t>Ukoliko kandidat ne pristupi razgovoru ( intervjuu) u zakazano vrijeme, smatrat će se da je odustao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t xml:space="preserve">Područja provjere za pripremu kandidata: 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sym w:font="Symbol" w:char="F0B7"/>
      </w:r>
      <w:r w:rsidRPr="006E2A14">
        <w:rPr>
          <w:rFonts w:ascii="Times New Roman" w:hAnsi="Times New Roman" w:cs="Times New Roman"/>
          <w:sz w:val="20"/>
          <w:szCs w:val="20"/>
        </w:rPr>
        <w:t xml:space="preserve"> Zakon o odgoju i obrazovanju u osnovnoj i srednjoj školi ( NN 87/08, 86/09, 92/10, 105/10,90/11, 5/12, 16/12, 86/12, 126/12, 94/13, 152/14, 07/17, 68/18, 98/19, 64/20 151/22, 155/23 i 156/23)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t xml:space="preserve"> </w:t>
      </w:r>
      <w:r w:rsidRPr="006E2A14">
        <w:rPr>
          <w:rFonts w:ascii="Times New Roman" w:hAnsi="Times New Roman" w:cs="Times New Roman"/>
          <w:sz w:val="20"/>
          <w:szCs w:val="20"/>
        </w:rPr>
        <w:sym w:font="Symbol" w:char="F0B7"/>
      </w:r>
      <w:r w:rsidRPr="006E2A14">
        <w:rPr>
          <w:rFonts w:ascii="Times New Roman" w:hAnsi="Times New Roman" w:cs="Times New Roman"/>
          <w:sz w:val="20"/>
          <w:szCs w:val="20"/>
        </w:rPr>
        <w:t xml:space="preserve"> Pravilnik o načinima, postupcima i elementima vrednovanja učenika u osnovnoj i srednjoj školi ( NN 112/10, 82/19, 43/20 i 100/21)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t xml:space="preserve"> </w:t>
      </w:r>
      <w:r w:rsidRPr="006E2A14">
        <w:rPr>
          <w:rFonts w:ascii="Times New Roman" w:hAnsi="Times New Roman" w:cs="Times New Roman"/>
          <w:sz w:val="20"/>
          <w:szCs w:val="20"/>
        </w:rPr>
        <w:sym w:font="Symbol" w:char="F0B7"/>
      </w:r>
      <w:r w:rsidRPr="006E2A14">
        <w:rPr>
          <w:rFonts w:ascii="Times New Roman" w:hAnsi="Times New Roman" w:cs="Times New Roman"/>
          <w:sz w:val="20"/>
          <w:szCs w:val="20"/>
        </w:rPr>
        <w:t xml:space="preserve"> Pravilnik o pedagoškoj dokumentaciji i evidenciji te javnim ispravama u školskim ustanovama (NN 47/17, 41/19 i 76/19) 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sym w:font="Symbol" w:char="F0B7"/>
      </w:r>
      <w:r w:rsidRPr="006E2A14">
        <w:rPr>
          <w:rFonts w:ascii="Times New Roman" w:hAnsi="Times New Roman" w:cs="Times New Roman"/>
          <w:sz w:val="20"/>
          <w:szCs w:val="20"/>
        </w:rPr>
        <w:t xml:space="preserve"> Pravilnik o kriterijima za izricanje pedagoških mjera (NN 94/15 i 3/17) 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color w:val="2F5496" w:themeColor="accent5" w:themeShade="BF"/>
          <w:sz w:val="20"/>
          <w:szCs w:val="20"/>
          <w:u w:val="single"/>
        </w:rPr>
      </w:pPr>
      <w:r w:rsidRPr="006E2A14">
        <w:rPr>
          <w:rFonts w:ascii="Times New Roman" w:hAnsi="Times New Roman" w:cs="Times New Roman"/>
          <w:sz w:val="20"/>
          <w:szCs w:val="20"/>
        </w:rPr>
        <w:t xml:space="preserve">Propisi koji reguliraju rad škole dostupni su na mrežnoj stranici škole </w:t>
      </w:r>
      <w:hyperlink w:history="1">
        <w:r w:rsidRPr="006E2A14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http://ured@os- brace-radica-klostarivanic.skole.hr.hr/</w:t>
        </w:r>
        <w:r w:rsidRPr="006E2A14">
          <w:rPr>
            <w:rFonts w:ascii="Times New Roman" w:hAnsi="Times New Roman" w:cs="Times New Roman"/>
            <w:sz w:val="20"/>
            <w:szCs w:val="20"/>
          </w:rPr>
          <w:t>,</w:t>
        </w:r>
      </w:hyperlink>
      <w:r w:rsidRPr="006E2A14">
        <w:rPr>
          <w:rFonts w:ascii="Times New Roman" w:hAnsi="Times New Roman" w:cs="Times New Roman"/>
          <w:sz w:val="20"/>
          <w:szCs w:val="20"/>
        </w:rPr>
        <w:t xml:space="preserve"> odnosno na mrežnoj stranici Ministarstva znanosti obrazovanja i mladih </w:t>
      </w:r>
      <w:hyperlink r:id="rId6" w:history="1">
        <w:r w:rsidRPr="006E2A14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https://mzo.gov.hr/pristup-informacijama/dokumenti-zakonski</w:t>
        </w:r>
      </w:hyperlink>
      <w:r w:rsidRPr="006E2A14">
        <w:rPr>
          <w:rFonts w:ascii="Times New Roman" w:hAnsi="Times New Roman" w:cs="Times New Roman"/>
          <w:color w:val="2F5496" w:themeColor="accent5" w:themeShade="BF"/>
          <w:sz w:val="20"/>
          <w:szCs w:val="20"/>
          <w:u w:val="single"/>
        </w:rPr>
        <w:t>- i - podzakonski-akti-2080/2080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color w:val="2F5496" w:themeColor="accent5" w:themeShade="BF"/>
          <w:sz w:val="20"/>
          <w:szCs w:val="20"/>
        </w:rPr>
        <w:t xml:space="preserve"> </w:t>
      </w:r>
      <w:r w:rsidRPr="006E2A14">
        <w:rPr>
          <w:rFonts w:ascii="Times New Roman" w:hAnsi="Times New Roman" w:cs="Times New Roman"/>
          <w:sz w:val="20"/>
          <w:szCs w:val="20"/>
        </w:rPr>
        <w:t>Vrijeme trajanja intervjua je 10 do 15 minuta.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color w:val="2F5496" w:themeColor="accent5" w:themeShade="BF"/>
          <w:sz w:val="20"/>
          <w:szCs w:val="20"/>
        </w:rPr>
      </w:pP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t xml:space="preserve"> NAPOMENA: Škola nije u mogućnosti podmiriti putni trošak kandidata koji dolaze na razgovor. </w:t>
      </w:r>
    </w:p>
    <w:p w:rsidR="0063299B" w:rsidRPr="006E2A14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p w:rsidR="0063299B" w:rsidRPr="00EA012E" w:rsidRDefault="0063299B" w:rsidP="0063299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</w:r>
      <w:r w:rsidRPr="006E2A14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Predsjednik povjerenstva</w:t>
      </w:r>
    </w:p>
    <w:p w:rsidR="0063299B" w:rsidRPr="00EA012E" w:rsidRDefault="0063299B" w:rsidP="0063299B">
      <w:p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EA012E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bookmarkStart w:id="0" w:name="_GoBack"/>
      <w:bookmarkEnd w:id="0"/>
    </w:p>
    <w:p w:rsidR="004050C6" w:rsidRDefault="004050C6"/>
    <w:sectPr w:rsidR="00405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99B"/>
    <w:rsid w:val="004050C6"/>
    <w:rsid w:val="0063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E0F0F-A2CE-497E-A3ED-785C95C40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99B"/>
    <w:pPr>
      <w:spacing w:after="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zo.gov.hr/pristup-informacijama/dokumenti-zakonski" TargetMode="External"/><Relationship Id="rId5" Type="http://schemas.openxmlformats.org/officeDocument/2006/relationships/hyperlink" Target="mailto:ured@os-brace-radica-klostarivanic.skole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Bakarić</dc:creator>
  <cp:keywords/>
  <dc:description/>
  <cp:lastModifiedBy>Tatjana Bakarić</cp:lastModifiedBy>
  <cp:revision>1</cp:revision>
  <dcterms:created xsi:type="dcterms:W3CDTF">2026-10-22T07:08:00Z</dcterms:created>
  <dcterms:modified xsi:type="dcterms:W3CDTF">2026-10-22T07:09:00Z</dcterms:modified>
</cp:coreProperties>
</file>